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72F408" w14:textId="77777777" w:rsidR="0064352D" w:rsidRPr="002C28BB" w:rsidRDefault="0064352D" w:rsidP="0064352D">
      <w:pPr>
        <w:jc w:val="right"/>
        <w:rPr>
          <w:rFonts w:ascii="Sylfaen" w:hAnsi="Sylfaen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</w:t>
      </w:r>
      <w:r w:rsidRPr="00EF1D0F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808A308" w14:textId="0CA01067" w:rsidR="0064352D" w:rsidRPr="0066501D" w:rsidRDefault="0064352D" w:rsidP="0064352D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15</w:t>
      </w:r>
    </w:p>
    <w:p w14:paraId="2E6358BA" w14:textId="77777777" w:rsidR="0064352D" w:rsidRPr="002C28BB" w:rsidRDefault="0064352D" w:rsidP="0064352D">
      <w:pPr>
        <w:jc w:val="right"/>
        <w:rPr>
          <w:rFonts w:ascii="Sylfaen" w:hAnsi="Sylfaen"/>
          <w:lang w:val="ka-GE"/>
        </w:rPr>
      </w:pPr>
    </w:p>
    <w:p w14:paraId="344FA3D9" w14:textId="77777777" w:rsidR="0064352D" w:rsidRPr="002C28BB" w:rsidRDefault="0064352D" w:rsidP="0064352D">
      <w:pPr>
        <w:rPr>
          <w:rFonts w:ascii="Sylfaen" w:hAnsi="Sylfaen"/>
          <w:lang w:val="en-US"/>
        </w:rPr>
      </w:pPr>
    </w:p>
    <w:p w14:paraId="6E4D9239" w14:textId="77777777" w:rsidR="0064352D" w:rsidRPr="002C28BB" w:rsidRDefault="0064352D" w:rsidP="0064352D">
      <w:pPr>
        <w:rPr>
          <w:rFonts w:ascii="Sylfaen" w:hAnsi="Sylfaen"/>
          <w:lang w:val="en-US"/>
        </w:rPr>
      </w:pPr>
    </w:p>
    <w:p w14:paraId="30EF7F1B" w14:textId="77777777" w:rsidR="0064352D" w:rsidRPr="002C28BB" w:rsidRDefault="0064352D" w:rsidP="0064352D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6EEC05F3" w14:textId="56051C4F" w:rsidR="0064352D" w:rsidRPr="002C28BB" w:rsidRDefault="0064352D" w:rsidP="0064352D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6FAD1EA1" w14:textId="328D8BFB" w:rsidR="0064352D" w:rsidRPr="002C28BB" w:rsidRDefault="0064352D" w:rsidP="0064352D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F7D014B" w14:textId="77777777" w:rsidR="0064352D" w:rsidRPr="002C28BB" w:rsidRDefault="0064352D" w:rsidP="0064352D">
      <w:pPr>
        <w:rPr>
          <w:rFonts w:ascii="Sylfaen" w:hAnsi="Sylfaen"/>
          <w:lang w:val="ka-GE"/>
        </w:rPr>
      </w:pPr>
    </w:p>
    <w:p w14:paraId="59A78F5C" w14:textId="77777777" w:rsidR="0064352D" w:rsidRDefault="0064352D" w:rsidP="0064352D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BD7950">
        <w:rPr>
          <w:rFonts w:ascii="Sylfaen" w:hAnsi="Sylfaen" w:cs="Sylfaen"/>
          <w:b/>
          <w:sz w:val="28"/>
          <w:szCs w:val="28"/>
          <w:lang w:val="ka-GE"/>
        </w:rPr>
        <w:t>ამწე და მსგავსი მანქანების ოპერირება</w:t>
      </w:r>
    </w:p>
    <w:p w14:paraId="318B805A" w14:textId="77777777" w:rsidR="0064352D" w:rsidRDefault="0064352D" w:rsidP="0064352D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FC7B9D6" w14:textId="72801A73" w:rsidR="0064352D" w:rsidRPr="00C542AE" w:rsidRDefault="0064352D" w:rsidP="0064352D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64352D">
        <w:rPr>
          <w:rFonts w:ascii="Sylfaen" w:eastAsia="Calibri" w:hAnsi="Sylfaen" w:cs="Arial"/>
          <w:b/>
          <w:sz w:val="24"/>
          <w:szCs w:val="24"/>
          <w:lang w:val="ka-GE"/>
        </w:rPr>
        <w:t>საკონტეინერო სატვირთო სამუშაოები გემებზე</w:t>
      </w:r>
    </w:p>
    <w:p w14:paraId="3C3128F9" w14:textId="77777777" w:rsidR="0064352D" w:rsidRPr="002C28BB" w:rsidRDefault="0064352D" w:rsidP="0064352D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სტატუსი: </w:t>
      </w:r>
      <w:r w:rsidRPr="008C75C8">
        <w:rPr>
          <w:rFonts w:ascii="Sylfaen" w:hAnsi="Sylfaen" w:cs="Arial"/>
          <w:b/>
          <w:sz w:val="24"/>
          <w:szCs w:val="24"/>
          <w:lang w:val="ka-GE"/>
        </w:rPr>
        <w:t xml:space="preserve">პროფესიული სავალდებულო 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 xml:space="preserve"> </w:t>
      </w:r>
    </w:p>
    <w:p w14:paraId="44FDB751" w14:textId="77777777" w:rsidR="0064352D" w:rsidRPr="00C542AE" w:rsidRDefault="0064352D" w:rsidP="0064352D">
      <w:pPr>
        <w:rPr>
          <w:rFonts w:ascii="Sylfaen" w:hAnsi="Sylfaen" w:cs="Arial"/>
          <w:b/>
          <w:sz w:val="24"/>
          <w:szCs w:val="24"/>
          <w:lang w:val="en-US"/>
        </w:rPr>
      </w:pPr>
    </w:p>
    <w:p w14:paraId="546E769E" w14:textId="77777777" w:rsidR="0064352D" w:rsidRDefault="0064352D" w:rsidP="0064352D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2CC95D39" w14:textId="481A75B6" w:rsidR="0064352D" w:rsidRDefault="0064352D" w:rsidP="0064352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 w:rsidR="00BC43DE">
        <w:rPr>
          <w:rFonts w:ascii="Sylfaen" w:hAnsi="Sylfaen" w:cs="Arial"/>
          <w:b/>
          <w:sz w:val="20"/>
          <w:szCs w:val="20"/>
          <w:lang w:val="en-US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</w:t>
      </w:r>
      <w:r>
        <w:rPr>
          <w:rFonts w:ascii="Sylfaen" w:hAnsi="Sylfaen" w:cs="Arial"/>
          <w:b/>
          <w:sz w:val="20"/>
          <w:szCs w:val="20"/>
          <w:lang w:val="ka-GE"/>
        </w:rPr>
        <w:t>ი</w:t>
      </w:r>
    </w:p>
    <w:p w14:paraId="6844B8D0" w14:textId="77777777" w:rsidR="0064352D" w:rsidRDefault="0064352D" w:rsidP="00BF7433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CC15E3D" w14:textId="77777777" w:rsidR="00A87121" w:rsidRDefault="00A87121" w:rsidP="00BF7433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1219167" w14:textId="77777777" w:rsidR="00BF7433" w:rsidRPr="00CD1166" w:rsidRDefault="00BF7433" w:rsidP="00BF7433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CD1166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Pr="00CD1166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Pr="00CD1166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Pr="00CD1166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CD1166" w14:paraId="16AF28A3" w14:textId="77777777" w:rsidTr="002E5F84">
        <w:trPr>
          <w:trHeight w:val="453"/>
        </w:trPr>
        <w:tc>
          <w:tcPr>
            <w:tcW w:w="2506" w:type="pct"/>
          </w:tcPr>
          <w:p w14:paraId="3D1E2B6B" w14:textId="52066378" w:rsidR="00BE3CFF" w:rsidRPr="00CD1166" w:rsidRDefault="007E774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C5332D"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7488C1" w14:textId="37FCA5F4" w:rsidR="00BE3CFF" w:rsidRPr="00CD1166" w:rsidRDefault="00DE4773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0711209</w:t>
            </w:r>
          </w:p>
        </w:tc>
      </w:tr>
      <w:tr w:rsidR="00287F4E" w:rsidRPr="00CD1166" w14:paraId="097182F9" w14:textId="77777777" w:rsidTr="002E5F84">
        <w:trPr>
          <w:trHeight w:val="437"/>
        </w:trPr>
        <w:tc>
          <w:tcPr>
            <w:tcW w:w="2506" w:type="pct"/>
          </w:tcPr>
          <w:p w14:paraId="58B6A47E" w14:textId="4FF64389" w:rsidR="00287F4E" w:rsidRPr="00CD1166" w:rsidRDefault="00287F4E" w:rsidP="00287F4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სახელწოდება:  </w:t>
            </w:r>
          </w:p>
        </w:tc>
        <w:tc>
          <w:tcPr>
            <w:tcW w:w="2494" w:type="pct"/>
          </w:tcPr>
          <w:p w14:paraId="71D16736" w14:textId="071A0C0E" w:rsidR="00287F4E" w:rsidRPr="00CD1166" w:rsidRDefault="00287F4E" w:rsidP="00287F4E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საკონტეინერო სატვირთო სამუშაოები გემებზე</w:t>
            </w:r>
          </w:p>
        </w:tc>
      </w:tr>
      <w:tr w:rsidR="00287F4E" w:rsidRPr="00CD1166" w14:paraId="538DE3FF" w14:textId="77777777" w:rsidTr="002E5F84">
        <w:trPr>
          <w:trHeight w:val="437"/>
        </w:trPr>
        <w:tc>
          <w:tcPr>
            <w:tcW w:w="2506" w:type="pct"/>
          </w:tcPr>
          <w:p w14:paraId="62BA43C6" w14:textId="5326EF8C" w:rsidR="00287F4E" w:rsidRPr="00CD1166" w:rsidRDefault="00287F4E" w:rsidP="00287F4E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1EC70169" w14:textId="624E02AD" w:rsidR="00287F4E" w:rsidRPr="00CD1166" w:rsidRDefault="00287F4E" w:rsidP="00287F4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14.08.2017/13.10.2017</w:t>
            </w:r>
          </w:p>
        </w:tc>
      </w:tr>
      <w:tr w:rsidR="00287F4E" w:rsidRPr="00CD1166" w14:paraId="5FDD31F8" w14:textId="77777777" w:rsidTr="002E5F84">
        <w:trPr>
          <w:trHeight w:val="437"/>
        </w:trPr>
        <w:tc>
          <w:tcPr>
            <w:tcW w:w="2506" w:type="pct"/>
          </w:tcPr>
          <w:p w14:paraId="05709916" w14:textId="21C5A6DC" w:rsidR="00287F4E" w:rsidRPr="00CD1166" w:rsidRDefault="00287F4E" w:rsidP="00287F4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მოცულობა</w:t>
            </w:r>
            <w:proofErr w:type="spellEnd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კრედიტებში</w:t>
            </w:r>
            <w:proofErr w:type="spellEnd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4BADA69A" w14:textId="369F08AF" w:rsidR="00287F4E" w:rsidRPr="00B00B17" w:rsidRDefault="00287F4E" w:rsidP="00287F4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00B17"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287F4E" w:rsidRPr="00CD1166" w14:paraId="0ED263F8" w14:textId="77777777" w:rsidTr="002E5F84">
        <w:trPr>
          <w:trHeight w:val="437"/>
        </w:trPr>
        <w:tc>
          <w:tcPr>
            <w:tcW w:w="2506" w:type="pct"/>
          </w:tcPr>
          <w:p w14:paraId="43D2D0A2" w14:textId="1B084A9A" w:rsidR="00287F4E" w:rsidRPr="00CD1166" w:rsidRDefault="00287F4E" w:rsidP="00287F4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მოდულზე</w:t>
            </w:r>
            <w:proofErr w:type="spellEnd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დაშვების</w:t>
            </w:r>
            <w:proofErr w:type="spellEnd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წინაპირობა</w:t>
            </w:r>
            <w:proofErr w:type="spellEnd"/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099AB304" w14:textId="6149122A" w:rsidR="00287F4E" w:rsidRPr="00B00B17" w:rsidRDefault="00287F4E" w:rsidP="00287F4E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87F4E" w:rsidRPr="00CD1166" w14:paraId="4D320F79" w14:textId="77777777" w:rsidTr="002E5F84">
        <w:trPr>
          <w:trHeight w:val="1285"/>
        </w:trPr>
        <w:tc>
          <w:tcPr>
            <w:tcW w:w="2506" w:type="pct"/>
          </w:tcPr>
          <w:p w14:paraId="3851C775" w14:textId="1BD5F416" w:rsidR="00287F4E" w:rsidRPr="00CD1166" w:rsidRDefault="00287F4E" w:rsidP="00287F4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CD116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08CFDAA5" w14:textId="0B897BBD" w:rsidR="00287F4E" w:rsidRPr="00CD1166" w:rsidRDefault="00287F4E" w:rsidP="00287F4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494" w:type="pct"/>
          </w:tcPr>
          <w:p w14:paraId="0AF65E53" w14:textId="77777777" w:rsidR="00287F4E" w:rsidRPr="00CD1166" w:rsidRDefault="00287F4E" w:rsidP="00287F4E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  <w:p w14:paraId="4723B27F" w14:textId="30DFBC5E" w:rsidR="00287F4E" w:rsidRPr="00CD1166" w:rsidRDefault="00287F4E" w:rsidP="00287F4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ათვისებით პროფესიული სტუდენტი მიიღებს</w:t>
            </w:r>
            <w:r w:rsidRPr="00CD1166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CD116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ცოდნას  გემის საკონტეინერო-სატვირთო ოპერაციების განხორციელების წესების, რეგულაციებისა და უსაფრთხოების მოთხოვნების შესახებ. ისინი შეისწავლიან აგრეთვე  ტვირთასაწევი  ჩარჩო-ს უსაფრთხო ექსპლუატაციის წესებს და სამუშაოს წინარე და შემდგომი საინსპექციო შემოწმების ჩატარების    მოთხოვნებს. </w:t>
            </w:r>
          </w:p>
          <w:p w14:paraId="3F8384A2" w14:textId="1AB4A582" w:rsidR="00287F4E" w:rsidRPr="00CD1166" w:rsidRDefault="00287F4E" w:rsidP="00287F4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მოდულით შეძენილი ცოდნა განუვითარებს პროფესიულ სტუდენტებს  საკონტეინერო სატვირთო სამუშაოების შესრულებისათვის აუცილებელ უნარებსა და ჩვევებს . </w:t>
            </w:r>
          </w:p>
          <w:p w14:paraId="288D3B8B" w14:textId="29D9E2DB" w:rsidR="00287F4E" w:rsidRPr="00CD1166" w:rsidRDefault="00287F4E" w:rsidP="00287F4E">
            <w:pPr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</w:tr>
    </w:tbl>
    <w:p w14:paraId="148875D8" w14:textId="77777777" w:rsidR="00BC53B7" w:rsidRPr="00CD1166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3F2DCAA" w14:textId="77777777" w:rsidR="00E05D79" w:rsidRPr="00CD1166" w:rsidRDefault="00E05D7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43BBBB1" w14:textId="77777777" w:rsidR="00E13743" w:rsidRPr="00CD1166" w:rsidRDefault="00E13743" w:rsidP="00E13743">
      <w:pPr>
        <w:pStyle w:val="a6"/>
        <w:jc w:val="both"/>
        <w:rPr>
          <w:rFonts w:ascii="Sylfaen" w:hAnsi="Sylfaen" w:cs="Arial"/>
          <w:b/>
          <w:lang w:val="ka-GE"/>
        </w:rPr>
      </w:pPr>
      <w:r w:rsidRPr="00CD1166">
        <w:rPr>
          <w:rFonts w:ascii="Sylfaen" w:hAnsi="Sylfaen" w:cs="Arial"/>
          <w:b/>
          <w:lang w:val="en-US"/>
        </w:rPr>
        <w:t xml:space="preserve">2. </w:t>
      </w:r>
      <w:r w:rsidRPr="00CD1166">
        <w:rPr>
          <w:rFonts w:ascii="Sylfaen" w:hAnsi="Sylfaen" w:cs="Arial"/>
          <w:b/>
          <w:lang w:val="ka-GE"/>
        </w:rPr>
        <w:t xml:space="preserve"> </w:t>
      </w:r>
      <w:r w:rsidRPr="00CD1166">
        <w:rPr>
          <w:rFonts w:ascii="Sylfaen" w:hAnsi="Sylfaen" w:cs="Arial"/>
          <w:b/>
          <w:lang w:val="en-US"/>
        </w:rPr>
        <w:t xml:space="preserve"> </w:t>
      </w:r>
      <w:proofErr w:type="gramStart"/>
      <w:r w:rsidRPr="00CD1166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CD1166">
        <w:rPr>
          <w:rFonts w:ascii="Sylfaen" w:hAnsi="Sylfaen" w:cs="Arial"/>
          <w:b/>
          <w:lang w:val="ka-GE"/>
        </w:rPr>
        <w:t xml:space="preserve"> ჩანაწერები</w:t>
      </w:r>
    </w:p>
    <w:p w14:paraId="585A45B9" w14:textId="77777777" w:rsidR="001D6034" w:rsidRPr="00CD116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19" w:type="pct"/>
        <w:jc w:val="center"/>
        <w:tblLook w:val="04A0" w:firstRow="1" w:lastRow="0" w:firstColumn="1" w:lastColumn="0" w:noHBand="0" w:noVBand="1"/>
      </w:tblPr>
      <w:tblGrid>
        <w:gridCol w:w="2840"/>
        <w:gridCol w:w="4321"/>
        <w:gridCol w:w="4664"/>
        <w:gridCol w:w="2232"/>
      </w:tblGrid>
      <w:tr w:rsidR="00EB56F7" w:rsidRPr="00CD1166" w14:paraId="1F7D1527" w14:textId="77777777" w:rsidTr="00A61191">
        <w:trPr>
          <w:trHeight w:val="1043"/>
          <w:jc w:val="center"/>
        </w:trPr>
        <w:tc>
          <w:tcPr>
            <w:tcW w:w="1010" w:type="pct"/>
            <w:shd w:val="clear" w:color="auto" w:fill="DBE5F1" w:themeFill="accent1" w:themeFillTint="33"/>
            <w:vAlign w:val="center"/>
          </w:tcPr>
          <w:p w14:paraId="4249D4C2" w14:textId="77777777" w:rsidR="00EB56F7" w:rsidRPr="00CD1166" w:rsidRDefault="00EB56F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573F3EA" w14:textId="77777777" w:rsidR="00EB56F7" w:rsidRPr="00CD1166" w:rsidRDefault="00EB56F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9488EAE" w14:textId="77777777" w:rsidR="00EB56F7" w:rsidRPr="00CD1166" w:rsidRDefault="00EB56F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37" w:type="pct"/>
            <w:shd w:val="clear" w:color="auto" w:fill="DBE5F1" w:themeFill="accent1" w:themeFillTint="33"/>
            <w:vAlign w:val="center"/>
          </w:tcPr>
          <w:p w14:paraId="2F967BB5" w14:textId="64EAE439" w:rsidR="00EB56F7" w:rsidRPr="00CD1166" w:rsidRDefault="00EB56F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59" w:type="pct"/>
            <w:shd w:val="clear" w:color="auto" w:fill="DBE5F1" w:themeFill="accent1" w:themeFillTint="33"/>
            <w:vAlign w:val="center"/>
          </w:tcPr>
          <w:p w14:paraId="62775968" w14:textId="77777777" w:rsidR="00EB56F7" w:rsidRPr="00CD1166" w:rsidRDefault="00EB56F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B14A812" w14:textId="17ADE165" w:rsidR="00EB56F7" w:rsidRPr="00CD1166" w:rsidRDefault="00EB56F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14:paraId="228081CC" w14:textId="6EAD26BA" w:rsidR="00EB56F7" w:rsidRPr="00CD1166" w:rsidRDefault="00EB56F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B56F7" w:rsidRPr="00CD1166" w14:paraId="35612359" w14:textId="77777777" w:rsidTr="00A61191">
        <w:trPr>
          <w:trHeight w:val="512"/>
          <w:jc w:val="center"/>
        </w:trPr>
        <w:tc>
          <w:tcPr>
            <w:tcW w:w="1010" w:type="pct"/>
            <w:shd w:val="clear" w:color="auto" w:fill="auto"/>
          </w:tcPr>
          <w:p w14:paraId="3E5E052B" w14:textId="3FDA936E" w:rsidR="00EB56F7" w:rsidRPr="00CD1166" w:rsidRDefault="00EB56F7" w:rsidP="00B00B17">
            <w:pPr>
              <w:pStyle w:val="a3"/>
              <w:numPr>
                <w:ilvl w:val="0"/>
                <w:numId w:val="27"/>
              </w:numPr>
              <w:tabs>
                <w:tab w:val="left" w:pos="197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ტვირთასაწევი ოპერაციების 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განხორციელების პროცედურების დაგეგმვა</w:t>
            </w:r>
          </w:p>
          <w:p w14:paraId="1CA13736" w14:textId="0F5EAEA1" w:rsidR="00EB56F7" w:rsidRPr="00CD1166" w:rsidRDefault="00EB56F7" w:rsidP="00B00B17">
            <w:pPr>
              <w:tabs>
                <w:tab w:val="left" w:pos="197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</w:tcPr>
          <w:p w14:paraId="39BC433F" w14:textId="2AA3B187" w:rsidR="00EB56F7" w:rsidRPr="00CD1166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197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ახდენს კონკრეტული ამოცანის შესასრულებელი ინსტრუქციების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  პროცედურის იდენტიფიცირებას;</w:t>
            </w:r>
          </w:p>
          <w:p w14:paraId="24FBAABD" w14:textId="0E2CD588" w:rsidR="00EB56F7" w:rsidRPr="00CD1166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197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კონკრეტული ამოცანის  შესრულების რისკების შეფასებას და აწევის გეგმის მომზადებას; </w:t>
            </w:r>
          </w:p>
          <w:p w14:paraId="51223BE5" w14:textId="0F8387FF" w:rsidR="00EB56F7" w:rsidRPr="00CD1166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197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დასაბუთებულად განმარტავს ტვირთის ამწევი გუნდის წევრების კონკრეტულ ფუნქციებს და მათი შესრულების  სწორი მიმდინარეობის მოთხოვნებს; </w:t>
            </w:r>
          </w:p>
          <w:p w14:paraId="1A23FA27" w14:textId="0E1DC1B8" w:rsidR="00EB56F7" w:rsidRPr="00CD1166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197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ასაწევი კონტეინერერ(ებ)ის სახეობის, ზომის და რაოდენობის იდენტიფიცირებას;</w:t>
            </w:r>
          </w:p>
          <w:p w14:paraId="76A6BA1B" w14:textId="2352AE29" w:rsidR="00EB56F7" w:rsidRPr="00CD1166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197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ასაწევი კონტეინერის წონის ზუსტი დადგენის  პროცედურას; </w:t>
            </w:r>
          </w:p>
          <w:p w14:paraId="6FCFD560" w14:textId="2C41598A" w:rsidR="00EB56F7" w:rsidRPr="00CD1166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197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 ახდენს ტვირთამწე  ჩარჩოს შერჩევას  კონტეინერ(ებ)ის ასაწევად.</w:t>
            </w:r>
          </w:p>
        </w:tc>
        <w:tc>
          <w:tcPr>
            <w:tcW w:w="1659" w:type="pct"/>
            <w:shd w:val="clear" w:color="auto" w:fill="auto"/>
          </w:tcPr>
          <w:p w14:paraId="7A77DDCE" w14:textId="77777777" w:rsidR="00EB56F7" w:rsidRPr="00CD1166" w:rsidRDefault="00EB56F7" w:rsidP="00952876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CD1166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რისკების</w:t>
            </w:r>
            <w:proofErr w:type="spellEnd"/>
            <w:r w:rsidRPr="00CD1166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D1166">
              <w:rPr>
                <w:rFonts w:ascii="Sylfaen" w:hAnsi="Sylfaen" w:cs="Sylfaen"/>
                <w:b/>
                <w:bCs/>
                <w:sz w:val="20"/>
                <w:szCs w:val="20"/>
              </w:rPr>
              <w:t>შეფასება</w:t>
            </w:r>
            <w:proofErr w:type="spellEnd"/>
          </w:p>
          <w:p w14:paraId="63852D82" w14:textId="3CD423B3" w:rsidR="00EB56F7" w:rsidRPr="00CD1166" w:rsidRDefault="00EB56F7" w:rsidP="00B00B17">
            <w:pPr>
              <w:numPr>
                <w:ilvl w:val="0"/>
                <w:numId w:val="17"/>
              </w:numPr>
              <w:ind w:left="174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ტვირთამწევი სამუშაოები, მაგალითად: 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დასაშვებზე მეტი ტვირთი, ტვირთამწე საშუალებების დაზიანება,  სამუშაოს შემსრულებლის  სიმაღლიდან ჩამოვარდნა;</w:t>
            </w:r>
          </w:p>
          <w:p w14:paraId="072FAFDE" w14:textId="3DE47382" w:rsidR="00EB56F7" w:rsidRPr="00CD1166" w:rsidRDefault="00EB56F7" w:rsidP="00B00B17">
            <w:pPr>
              <w:numPr>
                <w:ilvl w:val="0"/>
                <w:numId w:val="17"/>
              </w:numPr>
              <w:ind w:left="174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ტრანსპორტი, მაგალითად: ჩატვირთვა-გადმოტვირთვის მექანიზმები, სატვირთო მანქანების მოძრაობა;</w:t>
            </w:r>
          </w:p>
          <w:p w14:paraId="4B7A90BE" w14:textId="77777777" w:rsidR="00EB56F7" w:rsidRPr="00CD1166" w:rsidRDefault="00EB56F7" w:rsidP="00B00B17">
            <w:pPr>
              <w:numPr>
                <w:ilvl w:val="0"/>
                <w:numId w:val="17"/>
              </w:numPr>
              <w:ind w:left="174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სიმაღლიდან ჩამოვარდნა, მაგალითად: კონტეინერის სახურავზე მუშაობა, ჩამოვარდნა ავტომობილებიდან, ღია ლიუკებთან/გემბანზე მუშაობა;</w:t>
            </w:r>
          </w:p>
          <w:p w14:paraId="380FB299" w14:textId="77777777" w:rsidR="00EB56F7" w:rsidRPr="00CD1166" w:rsidRDefault="00EB56F7" w:rsidP="00B00B17">
            <w:pPr>
              <w:numPr>
                <w:ilvl w:val="0"/>
                <w:numId w:val="17"/>
              </w:numPr>
              <w:ind w:left="174" w:hanging="141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გადატანის დროს წარმოქმნილი საფრთხეები:</w:t>
            </w:r>
          </w:p>
          <w:p w14:paraId="4D436ECC" w14:textId="77777777" w:rsidR="00EB56F7" w:rsidRPr="00CD1166" w:rsidRDefault="00EB56F7" w:rsidP="00B00B17">
            <w:pPr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მტვრიანი ტვირთი, მაგალითად: მარცვლეული, ქვანახშირი;</w:t>
            </w:r>
          </w:p>
          <w:p w14:paraId="2EFE726F" w14:textId="77777777" w:rsidR="00EB56F7" w:rsidRPr="00CD1166" w:rsidRDefault="00EB56F7" w:rsidP="00B00B17">
            <w:pPr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დახურულ სივრცეში მუშაობა, მაგალითად: სილოსები, გემის ტრიუმი,</w:t>
            </w:r>
          </w:p>
          <w:p w14:paraId="7278DC7F" w14:textId="77777777" w:rsidR="00EB56F7" w:rsidRPr="00CD1166" w:rsidRDefault="00EB56F7" w:rsidP="00B00B17">
            <w:pPr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მოსრიალება და წაბორძიკება, მაგალითად: უსწორმასწორო ზედაპირი, სრიალა ზედაპირი, გაყინული  ტვირთები, კიბეებით ასასვლელი.</w:t>
            </w:r>
          </w:p>
          <w:p w14:paraId="21AFDB9D" w14:textId="77777777" w:rsidR="00EB56F7" w:rsidRPr="00CD1166" w:rsidRDefault="00EB56F7" w:rsidP="00B00B17">
            <w:pPr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ძვალ-კუნთოვანი დაზიანებები, მაგალითად:  ტვირთის ხელით გადატანა, კუნთის დაჭიმულობა</w:t>
            </w:r>
          </w:p>
          <w:p w14:paraId="7288EA07" w14:textId="2A225B85" w:rsidR="00EB56F7" w:rsidRPr="00CD1166" w:rsidRDefault="00EB56F7" w:rsidP="00B00B17">
            <w:pPr>
              <w:pStyle w:val="a3"/>
              <w:tabs>
                <w:tab w:val="left" w:pos="311"/>
              </w:tabs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შეფასების გაკეთება და შესაბამისი ღონისძიებების ჩატარება პორტის ნავსადგურის სპეციფიკის  გათვალისწინებით.</w:t>
            </w:r>
          </w:p>
          <w:p w14:paraId="09870023" w14:textId="5504EBDC" w:rsidR="00EB56F7" w:rsidRPr="00CD1166" w:rsidRDefault="00EB56F7" w:rsidP="002D5A40">
            <w:pPr>
              <w:numPr>
                <w:ilvl w:val="0"/>
                <w:numId w:val="17"/>
              </w:numPr>
              <w:ind w:left="174" w:hanging="14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ჩამოაყალიბოს და გამოიყენოს მუშაობის დროს რისკების შეფასების პროფორმა პორტის სპეციფიკის გათვალისწინებით, მათ შორის:</w:t>
            </w:r>
          </w:p>
          <w:p w14:paraId="42A07B29" w14:textId="38D948D0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რისკების შეფასების პროცესის სტრუქტურა; </w:t>
            </w:r>
          </w:p>
          <w:p w14:paraId="21A1A5CB" w14:textId="02CB3101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საფრთხე რომელსაც მოიცავს დავალება; </w:t>
            </w:r>
          </w:p>
          <w:p w14:paraId="516224AD" w14:textId="482393E2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რისკი: საფრთხის ალბათობა;</w:t>
            </w:r>
          </w:p>
          <w:p w14:paraId="3D25E913" w14:textId="77777777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ვინ არის რისკის ქვეშ: </w:t>
            </w:r>
          </w:p>
          <w:p w14:paraId="726B4AC7" w14:textId="17ED1880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 გუნდის სხვა წევრები; </w:t>
            </w:r>
          </w:p>
          <w:p w14:paraId="19209C12" w14:textId="7DD1B758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მიმდებარე ზონაში მომუშავე პერსონალი ;</w:t>
            </w:r>
          </w:p>
          <w:p w14:paraId="1310280C" w14:textId="7173AACB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პირები რომლებიც გადაადგილდებიან 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მიმდებარე ტერიტორიაზე ;</w:t>
            </w:r>
          </w:p>
          <w:p w14:paraId="6DDD0F1A" w14:textId="64DAC477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მაკონტროლებელი ქმედებები პორტის მუშაობის მარეგულირებელი ორგანოების და ნავსადგურის ხელმძღვანელობის მხრიდან;</w:t>
            </w:r>
          </w:p>
          <w:p w14:paraId="549941DE" w14:textId="10EB0F6C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ქმედებები  რისკის  შესამცირებლად; </w:t>
            </w:r>
          </w:p>
          <w:p w14:paraId="1680D15F" w14:textId="620B7EDF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აწარმოოს რისკის და შემდგომი ქმედებების  ჩანაწერები ;</w:t>
            </w:r>
          </w:p>
          <w:p w14:paraId="66ECD651" w14:textId="48CEA9D2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იცის როგორ აწარმოოს რისკების შეფასების პროფრომა;</w:t>
            </w:r>
          </w:p>
          <w:p w14:paraId="26E6D318" w14:textId="5DDED643" w:rsidR="00EB56F7" w:rsidRPr="00CD1166" w:rsidRDefault="00EB56F7" w:rsidP="00B00B17">
            <w:pPr>
              <w:numPr>
                <w:ilvl w:val="0"/>
                <w:numId w:val="29"/>
              </w:numPr>
              <w:tabs>
                <w:tab w:val="left" w:pos="23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იცის რა შედეგი მოაქვს რისკებს სამუშაო ადგილზე .</w:t>
            </w:r>
          </w:p>
          <w:p w14:paraId="003D0841" w14:textId="77777777" w:rsidR="00EB56F7" w:rsidRPr="00CD1166" w:rsidRDefault="00EB56F7" w:rsidP="0095287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072527F" w14:textId="77777777" w:rsidR="00EB56F7" w:rsidRPr="00CD1166" w:rsidRDefault="00EB56F7" w:rsidP="0095287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ტვირთამწევი სამუშაოების გუნდი</w:t>
            </w:r>
          </w:p>
          <w:p w14:paraId="7CD3A468" w14:textId="3B55C331" w:rsidR="00EB56F7" w:rsidRPr="00CD1166" w:rsidRDefault="00EB56F7" w:rsidP="00B00B17">
            <w:pPr>
              <w:numPr>
                <w:ilvl w:val="0"/>
                <w:numId w:val="20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ოპერატორი;</w:t>
            </w:r>
          </w:p>
          <w:p w14:paraId="5E5722F0" w14:textId="642E09D6" w:rsidR="00EB56F7" w:rsidRPr="00CD1166" w:rsidRDefault="00EB56F7" w:rsidP="00B00B17">
            <w:pPr>
              <w:numPr>
                <w:ilvl w:val="0"/>
                <w:numId w:val="20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მესიგნალე;</w:t>
            </w:r>
          </w:p>
          <w:p w14:paraId="4FE44673" w14:textId="553C4B2E" w:rsidR="00EB56F7" w:rsidRPr="00CD1166" w:rsidRDefault="00EB56F7" w:rsidP="00B00B17">
            <w:pPr>
              <w:numPr>
                <w:ilvl w:val="0"/>
                <w:numId w:val="20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სტივიდორი;</w:t>
            </w:r>
          </w:p>
          <w:p w14:paraId="036F8DE3" w14:textId="051D07E5" w:rsidR="00EB56F7" w:rsidRPr="00CD1166" w:rsidRDefault="00EB56F7" w:rsidP="00B00B17">
            <w:pPr>
              <w:numPr>
                <w:ilvl w:val="0"/>
                <w:numId w:val="20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 ოპერაციების ზედამხედველი;</w:t>
            </w:r>
          </w:p>
          <w:p w14:paraId="69A2E45A" w14:textId="2C7B9775" w:rsidR="00EB56F7" w:rsidRPr="00CD1166" w:rsidRDefault="00EB56F7" w:rsidP="00B00B17">
            <w:pPr>
              <w:tabs>
                <w:tab w:val="left" w:pos="281"/>
              </w:tabs>
              <w:ind w:left="-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კონტეინერების ტიპები,ზომა და რიცხვი: პორტის პროცედურები, რეგულაციები და გზამკვლევი რომელიც მოიცავს ინფორმაციას შემდეგზე:</w:t>
            </w:r>
          </w:p>
          <w:p w14:paraId="291F34F3" w14:textId="742E9355" w:rsidR="00EB56F7" w:rsidRPr="00CD1166" w:rsidRDefault="00EB56F7" w:rsidP="00B00B17">
            <w:pPr>
              <w:numPr>
                <w:ilvl w:val="0"/>
                <w:numId w:val="21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კონტეინერის წონა;</w:t>
            </w:r>
          </w:p>
          <w:p w14:paraId="2D3F2977" w14:textId="39D722BC" w:rsidR="00EB56F7" w:rsidRPr="00CD1166" w:rsidRDefault="00EB56F7" w:rsidP="00B00B17">
            <w:pPr>
              <w:numPr>
                <w:ilvl w:val="0"/>
                <w:numId w:val="21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აწევის/ჩატვირთვის ადგილი;</w:t>
            </w:r>
          </w:p>
          <w:p w14:paraId="6B26963D" w14:textId="0D5C4DB5" w:rsidR="00EB56F7" w:rsidRPr="00CD1166" w:rsidRDefault="00EB56F7" w:rsidP="00B00B17">
            <w:pPr>
              <w:numPr>
                <w:ilvl w:val="0"/>
                <w:numId w:val="21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კონტეინერის მიბმა/მოხსნ;ა</w:t>
            </w:r>
          </w:p>
          <w:p w14:paraId="425EA476" w14:textId="291DD034" w:rsidR="00EB56F7" w:rsidRPr="00CD1166" w:rsidRDefault="00EB56F7" w:rsidP="00B00B17">
            <w:pPr>
              <w:numPr>
                <w:ilvl w:val="0"/>
                <w:numId w:val="21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ტვისტლოკი (</w:t>
            </w:r>
            <w:proofErr w:type="spellStart"/>
            <w:r w:rsidRPr="00CD1166">
              <w:rPr>
                <w:rFonts w:ascii="Sylfaen" w:hAnsi="Sylfaen"/>
                <w:b/>
                <w:bCs/>
                <w:sz w:val="20"/>
                <w:szCs w:val="20"/>
              </w:rPr>
              <w:t>Twistlo</w:t>
            </w:r>
            <w:proofErr w:type="spellEnd"/>
            <w:r w:rsidRPr="00CD116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c</w:t>
            </w:r>
            <w:proofErr w:type="spellStart"/>
            <w:r w:rsidRPr="00CD1166">
              <w:rPr>
                <w:rFonts w:ascii="Sylfaen" w:hAnsi="Sylfaen"/>
                <w:b/>
                <w:bCs/>
                <w:sz w:val="20"/>
                <w:szCs w:val="20"/>
              </w:rPr>
              <w:t>ks</w:t>
            </w:r>
            <w:proofErr w:type="spellEnd"/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);</w:t>
            </w:r>
          </w:p>
          <w:p w14:paraId="43D817E9" w14:textId="77C91E40" w:rsidR="00EB56F7" w:rsidRPr="00CD1166" w:rsidRDefault="00EB56F7" w:rsidP="00B00B17">
            <w:pPr>
              <w:numPr>
                <w:ilvl w:val="0"/>
                <w:numId w:val="21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დამაგრება; </w:t>
            </w:r>
          </w:p>
          <w:p w14:paraId="541A25B4" w14:textId="799A6266" w:rsidR="00EB56F7" w:rsidRPr="00CD1166" w:rsidRDefault="00EB56F7" w:rsidP="00B00B17">
            <w:pPr>
              <w:numPr>
                <w:ilvl w:val="0"/>
                <w:numId w:val="21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სიმაღლეზე მუშაობა; </w:t>
            </w:r>
          </w:p>
          <w:p w14:paraId="0A253EFD" w14:textId="35EEFD63" w:rsidR="00EB56F7" w:rsidRPr="00CD1166" w:rsidRDefault="00EB56F7" w:rsidP="00B00B17">
            <w:pPr>
              <w:tabs>
                <w:tab w:val="left" w:pos="281"/>
              </w:tabs>
              <w:ind w:left="-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ნავსადგურის პროცედურები, რეგულაციები და გზამკვლევი რომლებიც არეგულირებს ნაყარი ტვირთის გადატანას უნდა განსაზღვრავდეს პროცესებს: </w:t>
            </w:r>
          </w:p>
          <w:p w14:paraId="51EE2628" w14:textId="3B005E80" w:rsidR="00EB56F7" w:rsidRPr="00CD1166" w:rsidRDefault="00EB56F7" w:rsidP="00B00B17">
            <w:pPr>
              <w:numPr>
                <w:ilvl w:val="0"/>
                <w:numId w:val="22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ლიუკის გახსნა/დახურვ;ა</w:t>
            </w:r>
          </w:p>
          <w:p w14:paraId="383AB9DA" w14:textId="1836158A" w:rsidR="00EB56F7" w:rsidRPr="00CD1166" w:rsidRDefault="00EB56F7" w:rsidP="00B00B17">
            <w:pPr>
              <w:numPr>
                <w:ilvl w:val="0"/>
                <w:numId w:val="22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ამინდის გავლენა ტვირთამწე სამუშაოებზე;</w:t>
            </w:r>
          </w:p>
          <w:p w14:paraId="3FF8BA8F" w14:textId="49C18F68" w:rsidR="00EB56F7" w:rsidRPr="00CD1166" w:rsidRDefault="00EB56F7" w:rsidP="00B00B17">
            <w:pPr>
              <w:tabs>
                <w:tab w:val="left" w:pos="281"/>
              </w:tabs>
              <w:ind w:left="-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 პროცედურები, რეგულაციები და გზამკვლევები  რომლებიც არეგულირებს საშიში ტვირთების გადატანას მოიცავს:</w:t>
            </w:r>
          </w:p>
          <w:p w14:paraId="4419DC09" w14:textId="0F09C248" w:rsidR="00EB56F7" w:rsidRPr="00CD1166" w:rsidRDefault="00EB56F7" w:rsidP="00B00B17">
            <w:pPr>
              <w:numPr>
                <w:ilvl w:val="0"/>
                <w:numId w:val="23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შესაბამის  რეგულაციებს;</w:t>
            </w:r>
          </w:p>
          <w:p w14:paraId="2F1B282D" w14:textId="2EC0234D" w:rsidR="00EB56F7" w:rsidRPr="00CD1166" w:rsidRDefault="00EB56F7" w:rsidP="00B00B17">
            <w:pPr>
              <w:numPr>
                <w:ilvl w:val="0"/>
                <w:numId w:val="23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ზომებს;</w:t>
            </w:r>
          </w:p>
          <w:p w14:paraId="3FE11732" w14:textId="3DF66907" w:rsidR="00EB56F7" w:rsidRPr="00CD1166" w:rsidRDefault="00EB56F7" w:rsidP="00B00B17">
            <w:pPr>
              <w:numPr>
                <w:ilvl w:val="0"/>
                <w:numId w:val="23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დამატებითი უსაფრთხოების ზომებს. </w:t>
            </w:r>
          </w:p>
          <w:p w14:paraId="3943B2A1" w14:textId="13093883" w:rsidR="00EB56F7" w:rsidRPr="00CD1166" w:rsidRDefault="00EB56F7" w:rsidP="00B00B17">
            <w:pPr>
              <w:tabs>
                <w:tab w:val="left" w:pos="281"/>
              </w:tabs>
              <w:ind w:left="-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 პროცედურები, რეგულაციები და გზამკვლევი რომლებიც არეგულირებს შერეული ტვირთის გადატანას  უნდა განსაზღვრავდეს:</w:t>
            </w:r>
          </w:p>
          <w:p w14:paraId="75289FAE" w14:textId="63C9C125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წონას; </w:t>
            </w:r>
          </w:p>
          <w:p w14:paraId="3282C435" w14:textId="3D39DB46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აწევის მეთოდს; </w:t>
            </w:r>
          </w:p>
          <w:p w14:paraId="5DADF19B" w14:textId="17C5B4AC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ტვირთსატაცი აღჭურვილობის მიმაგრებას;</w:t>
            </w:r>
          </w:p>
          <w:p w14:paraId="751AA4AB" w14:textId="16B0E84E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დამკვირვებლის/სტივიდორის უსაფრთხოებას. </w:t>
            </w:r>
          </w:p>
          <w:p w14:paraId="1A2C1A67" w14:textId="62D2FF66" w:rsidR="00EB56F7" w:rsidRPr="00CD1166" w:rsidRDefault="00EB56F7" w:rsidP="00B00B17">
            <w:pPr>
              <w:tabs>
                <w:tab w:val="left" w:pos="281"/>
              </w:tabs>
              <w:ind w:left="-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პორტის პროცედურები, რეგულაციები და გზამკვლევი რომლებიც არეგულირებს შერეული შეუფუთავი  ტვირთის გადატანას უნდა განსაზღვრავდეს: </w:t>
            </w:r>
          </w:p>
          <w:p w14:paraId="28FD92A6" w14:textId="226483FA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წონას </w:t>
            </w:r>
          </w:p>
          <w:p w14:paraId="22EFAABF" w14:textId="539CD195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სამუშაოების დაწყების წინ ტვირთსატაცი აღჭურვიობის შემოწმებსა  </w:t>
            </w:r>
          </w:p>
          <w:p w14:paraId="5F761CF4" w14:textId="42211FB0" w:rsidR="00EB56F7" w:rsidRPr="00CD1166" w:rsidRDefault="00EB56F7" w:rsidP="00B00B17">
            <w:pPr>
              <w:numPr>
                <w:ilvl w:val="0"/>
                <w:numId w:val="24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დამკვირვებლის/სტივიდორის უსაფრთხოებას </w:t>
            </w:r>
          </w:p>
          <w:p w14:paraId="5141A5FD" w14:textId="77777777" w:rsidR="00EB56F7" w:rsidRPr="00CD1166" w:rsidRDefault="00EB56F7" w:rsidP="00B00B17">
            <w:pPr>
              <w:tabs>
                <w:tab w:val="left" w:pos="281"/>
              </w:tabs>
              <w:ind w:left="-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სატვირთო ოპერაციების გავლენა გემის მდგრადობაზე: </w:t>
            </w:r>
          </w:p>
          <w:p w14:paraId="5E89C395" w14:textId="77777777" w:rsidR="00EB56F7" w:rsidRPr="00CD1166" w:rsidRDefault="00EB56F7" w:rsidP="00B00B17">
            <w:pPr>
              <w:numPr>
                <w:ilvl w:val="0"/>
                <w:numId w:val="25"/>
              </w:numPr>
              <w:tabs>
                <w:tab w:val="left" w:pos="281"/>
              </w:tabs>
              <w:ind w:left="-19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პორტის პროცედურები, რეგულაციები და გზამკვლევი</w:t>
            </w:r>
          </w:p>
          <w:p w14:paraId="662121D0" w14:textId="77777777" w:rsidR="00EB56F7" w:rsidRPr="00CD1166" w:rsidRDefault="00EB56F7" w:rsidP="00B00B17">
            <w:pPr>
              <w:numPr>
                <w:ilvl w:val="0"/>
                <w:numId w:val="25"/>
              </w:numPr>
              <w:tabs>
                <w:tab w:val="left" w:pos="32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მოახდინოს გემის დატვირთვის გეგმის სწორი ინტერპრეტირება </w:t>
            </w:r>
          </w:p>
          <w:p w14:paraId="201B1DFA" w14:textId="77777777" w:rsidR="00EB56F7" w:rsidRPr="00CD1166" w:rsidRDefault="00EB56F7" w:rsidP="00B00B17">
            <w:pPr>
              <w:numPr>
                <w:ilvl w:val="0"/>
                <w:numId w:val="25"/>
              </w:numPr>
              <w:tabs>
                <w:tab w:val="left" w:pos="32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ესმის სატვირთო ოპერაციების გავლენა გემის მდგრადობაზე</w:t>
            </w:r>
          </w:p>
          <w:p w14:paraId="1339BE03" w14:textId="583D2818" w:rsidR="00EB56F7" w:rsidRPr="00CD1166" w:rsidRDefault="00EB56F7" w:rsidP="00B00B17">
            <w:pPr>
              <w:numPr>
                <w:ilvl w:val="0"/>
                <w:numId w:val="25"/>
              </w:numPr>
              <w:tabs>
                <w:tab w:val="left" w:pos="326"/>
              </w:tabs>
              <w:ind w:left="0" w:hanging="1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ესმის სატვირთო ოპერაციების გეგმის მნიშვნელობა</w:t>
            </w:r>
            <w:r w:rsidR="00B00B1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93B2F90" w14:textId="722FAF5B" w:rsidR="00EB56F7" w:rsidRPr="00B00B17" w:rsidRDefault="00EB56F7" w:rsidP="004C46D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  <w:r w:rsidR="00B00B1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00B17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დავალება</w:t>
            </w:r>
            <w:proofErr w:type="spellEnd"/>
          </w:p>
        </w:tc>
      </w:tr>
      <w:tr w:rsidR="00EB56F7" w:rsidRPr="00CD1166" w14:paraId="25C90B88" w14:textId="77777777" w:rsidTr="00A61191">
        <w:trPr>
          <w:trHeight w:val="1043"/>
          <w:jc w:val="center"/>
        </w:trPr>
        <w:tc>
          <w:tcPr>
            <w:tcW w:w="1010" w:type="pct"/>
            <w:shd w:val="clear" w:color="auto" w:fill="auto"/>
          </w:tcPr>
          <w:p w14:paraId="1B46FABD" w14:textId="2E1EC3B5" w:rsidR="00EB56F7" w:rsidRPr="00CD1166" w:rsidRDefault="00EB56F7" w:rsidP="00B00B17">
            <w:pPr>
              <w:pStyle w:val="a3"/>
              <w:numPr>
                <w:ilvl w:val="0"/>
                <w:numId w:val="27"/>
              </w:numPr>
              <w:tabs>
                <w:tab w:val="left" w:pos="212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ტვირთამწე ჩარჩო  და მისი გამოყენების წინარე  ინსპექტი</w:t>
            </w:r>
            <w:r w:rsidR="00B00B1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რების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ჩატარება </w:t>
            </w:r>
          </w:p>
          <w:p w14:paraId="6A95EA8A" w14:textId="19008823" w:rsidR="00EB56F7" w:rsidRPr="00CD1166" w:rsidRDefault="00EB56F7" w:rsidP="00B00B17">
            <w:pPr>
              <w:tabs>
                <w:tab w:val="left" w:pos="212"/>
              </w:tabs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</w:tcPr>
          <w:p w14:paraId="4B1ED398" w14:textId="77777777" w:rsidR="00EB56F7" w:rsidRPr="00B00B17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სწორად  აღწერს ტვირთამწე ჩარჩოს  და მისი კომპონენტების გამოყენების წინარე ინსპექტირების ჩატარების წესებს; </w:t>
            </w:r>
          </w:p>
          <w:p w14:paraId="1453AED7" w14:textId="5728132E" w:rsidR="00B00B17" w:rsidRPr="00CD1166" w:rsidRDefault="00B00B17" w:rsidP="00B00B17">
            <w:pPr>
              <w:pStyle w:val="a3"/>
              <w:numPr>
                <w:ilvl w:val="1"/>
                <w:numId w:val="27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მართებულად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აყალიბებებს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ტვირთასაწევი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ოპერაციებისათვის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ამწის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მომზადების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საკონტროლო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ჩართვის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გადაადგილებაზე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წინარე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D116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1659" w:type="pct"/>
          </w:tcPr>
          <w:p w14:paraId="72C1BE2C" w14:textId="77777777" w:rsidR="00EB56F7" w:rsidRDefault="00EB56F7" w:rsidP="00A61191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გამოყენებამდე ინსპექტირება: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შეამოწმოს ტვირთასაწევი ჩარჩო დაზიანებებზე</w:t>
            </w:r>
          </w:p>
          <w:p w14:paraId="0DA993C6" w14:textId="77777777" w:rsidR="00B00B17" w:rsidRPr="00CD1166" w:rsidRDefault="00B00B17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კონკრეტული ამწის  შემოწმება: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ამწის შემოწმება სატვირთო ოპერაციების ჩატარებამდე </w:t>
            </w:r>
          </w:p>
          <w:p w14:paraId="69672780" w14:textId="4FE42787" w:rsidR="00B00B17" w:rsidRPr="00CD1166" w:rsidRDefault="00B00B17" w:rsidP="00A61191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</w:pPr>
          </w:p>
        </w:tc>
        <w:tc>
          <w:tcPr>
            <w:tcW w:w="794" w:type="pct"/>
            <w:vAlign w:val="center"/>
          </w:tcPr>
          <w:p w14:paraId="35633896" w14:textId="3D96DB16" w:rsidR="00EB56F7" w:rsidRPr="00CD1166" w:rsidRDefault="00EB56F7" w:rsidP="00FC38B8">
            <w:pPr>
              <w:jc w:val="center"/>
              <w:rPr>
                <w:rFonts w:ascii="Sylfaen" w:hAnsi="Sylfaen"/>
                <w:bCs/>
                <w:sz w:val="20"/>
                <w:szCs w:val="20"/>
                <w:highlight w:val="green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</w:t>
            </w:r>
            <w:r w:rsidR="00B00B1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დავალება</w:t>
            </w:r>
          </w:p>
        </w:tc>
      </w:tr>
      <w:tr w:rsidR="00EB56F7" w:rsidRPr="00CD1166" w14:paraId="7DF075BF" w14:textId="77777777" w:rsidTr="00A61191">
        <w:trPr>
          <w:trHeight w:val="1043"/>
          <w:jc w:val="center"/>
        </w:trPr>
        <w:tc>
          <w:tcPr>
            <w:tcW w:w="1010" w:type="pct"/>
            <w:shd w:val="clear" w:color="auto" w:fill="auto"/>
          </w:tcPr>
          <w:p w14:paraId="69423E9B" w14:textId="44464634" w:rsidR="00EB56F7" w:rsidRPr="00CD1166" w:rsidRDefault="00EB56F7" w:rsidP="00B00B17">
            <w:pPr>
              <w:pStyle w:val="a3"/>
              <w:numPr>
                <w:ilvl w:val="0"/>
                <w:numId w:val="27"/>
              </w:numPr>
              <w:tabs>
                <w:tab w:val="left" w:pos="212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ტვირთამწე ჩარჩო-ს  ამწეზე მიმაგრება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/ 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მონტაჟი  </w:t>
            </w:r>
          </w:p>
          <w:p w14:paraId="2D1DA95F" w14:textId="58BD17AD" w:rsidR="00EB56F7" w:rsidRPr="00CD1166" w:rsidRDefault="00EB56F7" w:rsidP="00B00B17">
            <w:pPr>
              <w:tabs>
                <w:tab w:val="left" w:pos="212"/>
              </w:tabs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537" w:type="pct"/>
            <w:shd w:val="clear" w:color="auto" w:fill="auto"/>
          </w:tcPr>
          <w:p w14:paraId="59C9D6BE" w14:textId="77777777" w:rsidR="00A61191" w:rsidRPr="00A61191" w:rsidRDefault="00EB56F7" w:rsidP="00B00B17">
            <w:pPr>
              <w:pStyle w:val="a3"/>
              <w:numPr>
                <w:ilvl w:val="1"/>
                <w:numId w:val="27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 ჩარჩო-ს ამწეზე მიმამაგრება/მონტაჟის სამუშაოების მიმდინარეობის წესებს,  მწარმოებლის ინსტრუქციების და მესიგნ</w:t>
            </w:r>
            <w:r w:rsidR="00A611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ალის ინსტრუქციების შესაბამისად;</w:t>
            </w:r>
          </w:p>
          <w:p w14:paraId="65F77428" w14:textId="0E65BBA4" w:rsidR="00EB56F7" w:rsidRPr="00CD1166" w:rsidRDefault="00A61191" w:rsidP="00B00B17">
            <w:pPr>
              <w:pStyle w:val="a3"/>
              <w:numPr>
                <w:ilvl w:val="1"/>
                <w:numId w:val="27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დავალების შესაბამისად ასრულებს </w:t>
            </w:r>
            <w:r w:rsidR="00880E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 ჩარჩოს ამწეზე მიმაგრებასა და მონტაჟს.</w:t>
            </w:r>
            <w:r w:rsidR="00EB56F7" w:rsidRPr="00CD1166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59" w:type="pct"/>
          </w:tcPr>
          <w:p w14:paraId="613009C8" w14:textId="084F432A" w:rsidR="00EB56F7" w:rsidRPr="00CD1166" w:rsidRDefault="00EB56F7" w:rsidP="00A6119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794" w:type="pct"/>
            <w:vAlign w:val="center"/>
          </w:tcPr>
          <w:p w14:paraId="01B566DF" w14:textId="77777777" w:rsidR="00EB56F7" w:rsidRDefault="00EB56F7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</w:t>
            </w:r>
          </w:p>
          <w:p w14:paraId="0AF4230A" w14:textId="27383CE6" w:rsidR="00A61191" w:rsidRPr="00CD1166" w:rsidRDefault="00A61191" w:rsidP="00FC38B8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დავალება</w:t>
            </w:r>
          </w:p>
        </w:tc>
      </w:tr>
      <w:tr w:rsidR="00EB56F7" w:rsidRPr="00CD1166" w14:paraId="36EBC992" w14:textId="77777777" w:rsidTr="00A61191">
        <w:trPr>
          <w:trHeight w:val="1043"/>
          <w:jc w:val="center"/>
        </w:trPr>
        <w:tc>
          <w:tcPr>
            <w:tcW w:w="1010" w:type="pct"/>
            <w:shd w:val="clear" w:color="auto" w:fill="auto"/>
          </w:tcPr>
          <w:p w14:paraId="04610E0F" w14:textId="2F4025FE" w:rsidR="00EB56F7" w:rsidRPr="00CD1166" w:rsidRDefault="00EB56F7" w:rsidP="00B00B17">
            <w:pPr>
              <w:pStyle w:val="a3"/>
              <w:numPr>
                <w:ilvl w:val="0"/>
                <w:numId w:val="27"/>
              </w:numPr>
              <w:tabs>
                <w:tab w:val="left" w:pos="212"/>
              </w:tabs>
              <w:ind w:left="0" w:firstLine="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საკონტეინერო ტიპის  ტვირთის გადაადგილებისათვის ტვირთამწე ჩარჩოს   კომპონენტების გამოყენება</w:t>
            </w:r>
            <w:r w:rsidRPr="00CD1166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</w:p>
          <w:p w14:paraId="30D16303" w14:textId="202346D5" w:rsidR="00EB56F7" w:rsidRPr="00CD1166" w:rsidRDefault="00EB56F7" w:rsidP="00B00B17">
            <w:pPr>
              <w:tabs>
                <w:tab w:val="left" w:pos="212"/>
              </w:tabs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</w:tcPr>
          <w:p w14:paraId="318916BD" w14:textId="3001B6DC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წესისამებრ აწარმოებს  შესასრულებელი დავალების ანგარიშგების სწორ დოკუმენტირებას;  </w:t>
            </w:r>
          </w:p>
          <w:p w14:paraId="2E8FCE4D" w14:textId="571F6E2D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ტვირთის უსაფრთხო აწევის და დაშვების მოედნების/სივრცეების იდენტიფიცირებას; </w:t>
            </w:r>
          </w:p>
          <w:p w14:paraId="424C0F24" w14:textId="19A2A651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კონტეინერის შესაბამისი ტვირთასაწევი ჩარჩოს შერჩევას; </w:t>
            </w:r>
          </w:p>
          <w:p w14:paraId="028207B8" w14:textId="5E97254E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გამართულად ახდენს ტვირთასაწევი ოპერაციების  ინტერპრეტირებას, ტვირთის ტიპის შესაბამისი მეთოდით გადაადგილების გზით, წინასწარ შეთანხმებული გეგმისა და ინსტრუქციების მოთხოვნების თანახნად; </w:t>
            </w:r>
          </w:p>
          <w:p w14:paraId="1E2F7815" w14:textId="7E438A34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კონტეინერის ტიპის  შესაბამისი მანევრირების გზით დასაშვები ოპერაციების  შესრულებას;</w:t>
            </w:r>
          </w:p>
          <w:p w14:paraId="10BB7116" w14:textId="111F1E69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აანალიზებს კონტეინერის დანიშნულების ადგილზე დაშვების პროცესის შესრულების წესებს; </w:t>
            </w:r>
          </w:p>
          <w:p w14:paraId="6BD02701" w14:textId="7FECCE31" w:rsidR="00EB56F7" w:rsidRPr="00CD1166" w:rsidRDefault="00EB56F7" w:rsidP="00B00B17">
            <w:pPr>
              <w:pStyle w:val="a3"/>
              <w:numPr>
                <w:ilvl w:val="1"/>
                <w:numId w:val="33"/>
              </w:numPr>
              <w:tabs>
                <w:tab w:val="left" w:pos="327"/>
              </w:tabs>
              <w:ind w:left="0" w:firstLine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კონტეინერის დაშვების შემდგომ, ტვირთასაწევი ჩარჩოს  დემოონატაჟის პროცესის  მიმდინარეობას;</w:t>
            </w:r>
          </w:p>
        </w:tc>
        <w:tc>
          <w:tcPr>
            <w:tcW w:w="1659" w:type="pct"/>
          </w:tcPr>
          <w:p w14:paraId="6E554296" w14:textId="36BA26C6" w:rsidR="00EB56F7" w:rsidRPr="00CD1166" w:rsidRDefault="00EB56F7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დოკუმენტაცია: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სატვირთო ოპერაციების ჩატარებამდე ამწეზე და ყველა კონტეინერზე  დოკუმენტაციის მომზადების  უზრუნველყოფა. </w:t>
            </w:r>
          </w:p>
          <w:p w14:paraId="57E877C4" w14:textId="77777777" w:rsidR="00EB56F7" w:rsidRPr="00CD1166" w:rsidRDefault="00EB56F7" w:rsidP="00A61191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2D948C26" w14:textId="42B620CB" w:rsidR="00EB56F7" w:rsidRPr="00CD1166" w:rsidRDefault="00EB56F7" w:rsidP="00A61191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უსაფრთხო ზონა სატვირთო ოპერაციებისთვის (ტვირთის აწევა და დაწევა):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კონტეინერების გადაადგილებამდე სამუშაო მოედნის შემოწმება. </w:t>
            </w:r>
          </w:p>
          <w:p w14:paraId="4F23D3F6" w14:textId="77777777" w:rsidR="00EB56F7" w:rsidRPr="00CD1166" w:rsidRDefault="00EB56F7" w:rsidP="00A61191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2C875FDB" w14:textId="7E82B13E" w:rsidR="00EB56F7" w:rsidRPr="00CD1166" w:rsidRDefault="00EB56F7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მიმაგრება: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კონტეინერის გამართული მიმაგრება ტვირთამწევ ჩარჩოზე </w:t>
            </w:r>
          </w:p>
          <w:p w14:paraId="60A95F18" w14:textId="77777777" w:rsidR="00EB56F7" w:rsidRPr="00CD1166" w:rsidRDefault="00EB56F7" w:rsidP="00A61191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CB20D15" w14:textId="42D38B52" w:rsidR="00EB56F7" w:rsidRPr="00CD1166" w:rsidRDefault="00EB56F7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შეთანხმება ჩატვირთვაზე: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კონტეინერის გადაადგილების ზონის შემოწმება (ზონა თავისუფალია) და ამწის ოპერირებაზე/ ექსპლუატაციაზე დაშვება.  </w:t>
            </w:r>
          </w:p>
          <w:p w14:paraId="2B75450E" w14:textId="63D05369" w:rsidR="00EB56F7" w:rsidRPr="00CD1166" w:rsidRDefault="00EB56F7" w:rsidP="00A61191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794" w:type="pct"/>
            <w:vAlign w:val="center"/>
          </w:tcPr>
          <w:p w14:paraId="4CE6EEF2" w14:textId="33850CC3" w:rsidR="00EB56F7" w:rsidRPr="00CD1166" w:rsidRDefault="00EB56F7" w:rsidP="000F08FA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</w:t>
            </w:r>
            <w:r w:rsidR="00A611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დავალება</w:t>
            </w:r>
          </w:p>
        </w:tc>
      </w:tr>
      <w:tr w:rsidR="00EB56F7" w:rsidRPr="00CD1166" w14:paraId="01D0B69C" w14:textId="77777777" w:rsidTr="00A61191">
        <w:trPr>
          <w:trHeight w:val="1043"/>
          <w:jc w:val="center"/>
        </w:trPr>
        <w:tc>
          <w:tcPr>
            <w:tcW w:w="1010" w:type="pct"/>
            <w:shd w:val="clear" w:color="auto" w:fill="auto"/>
          </w:tcPr>
          <w:p w14:paraId="0EE3DE42" w14:textId="462E6102" w:rsidR="00EB56F7" w:rsidRPr="00880E6D" w:rsidRDefault="00880E6D" w:rsidP="00880E6D">
            <w:pPr>
              <w:pStyle w:val="a3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5.</w:t>
            </w:r>
            <w:r w:rsidR="00EB56F7" w:rsidRPr="00880E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ტვირთამწე აღჭურვილობის </w:t>
            </w:r>
            <w:r w:rsidR="00EB56F7" w:rsidRPr="00880E6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EB56F7" w:rsidRPr="00880E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გამოყენების შემდგომი ინსპექტირება და</w:t>
            </w:r>
            <w:r w:rsidR="00EB56F7" w:rsidRPr="00880E6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EB56F7" w:rsidRPr="00880E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ტვირთამწე ჩარჩოს დემონტაჟი  </w:t>
            </w:r>
          </w:p>
          <w:p w14:paraId="019A44C7" w14:textId="3AA96065" w:rsidR="00EB56F7" w:rsidRPr="00CD1166" w:rsidRDefault="00EB56F7" w:rsidP="00E7347B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</w:tcPr>
          <w:p w14:paraId="6853CDCA" w14:textId="28F03E8C" w:rsidR="00EB56F7" w:rsidRPr="00CD1166" w:rsidRDefault="00EB56F7" w:rsidP="00A61191">
            <w:pPr>
              <w:pStyle w:val="a3"/>
              <w:numPr>
                <w:ilvl w:val="1"/>
                <w:numId w:val="33"/>
              </w:numPr>
              <w:tabs>
                <w:tab w:val="left" w:pos="3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ასაბუთებს ტვირთამწე ჩარჩოს გამოყენების შემდგომი ინსპექტირების აუცილებლობას და აღწერს პროცესის თანმიმდევრობას;</w:t>
            </w:r>
          </w:p>
          <w:p w14:paraId="37ADB38F" w14:textId="508E5F00" w:rsidR="00EB56F7" w:rsidRPr="00CD1166" w:rsidRDefault="00EB56F7" w:rsidP="00A61191">
            <w:pPr>
              <w:pStyle w:val="a3"/>
              <w:numPr>
                <w:ilvl w:val="1"/>
                <w:numId w:val="33"/>
              </w:numPr>
              <w:tabs>
                <w:tab w:val="left" w:pos="3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მწარმოებლის ინსტრუქციის მოთხოვნების შესაბამისად სწორად ახდენს  ტვირთამწე ჩარჩოს მონტაჟს/მიმაგრებას ამწეზე;  </w:t>
            </w:r>
          </w:p>
          <w:p w14:paraId="164D253E" w14:textId="7419FBD5" w:rsidR="00EB56F7" w:rsidRPr="00CD1166" w:rsidRDefault="00EB56F7" w:rsidP="00A61191">
            <w:pPr>
              <w:pStyle w:val="a3"/>
              <w:numPr>
                <w:ilvl w:val="1"/>
                <w:numId w:val="33"/>
              </w:numPr>
              <w:tabs>
                <w:tab w:val="left" w:pos="312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ახდენს ტვირთამწე ჩარჩოს შენახვის წესის განმარტებას და პროცესის დასაბუთებას. </w:t>
            </w:r>
          </w:p>
        </w:tc>
        <w:tc>
          <w:tcPr>
            <w:tcW w:w="1659" w:type="pct"/>
          </w:tcPr>
          <w:p w14:paraId="1F0A8CFE" w14:textId="77777777" w:rsidR="00EB56F7" w:rsidRPr="00CD1166" w:rsidRDefault="00EB56F7" w:rsidP="00A61191">
            <w:pPr>
              <w:ind w:left="4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პროცესის შემდგომი ინსპექტირება: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ამწის კორპუსის ინსპექტირება </w:t>
            </w:r>
          </w:p>
          <w:p w14:paraId="62115F03" w14:textId="77777777" w:rsidR="00EB56F7" w:rsidRPr="00CD1166" w:rsidRDefault="00EB56F7" w:rsidP="00952876">
            <w:pPr>
              <w:ind w:firstLine="720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794" w:type="pct"/>
            <w:vAlign w:val="center"/>
          </w:tcPr>
          <w:p w14:paraId="47BB0F02" w14:textId="6FDC32FB" w:rsidR="00EB56F7" w:rsidRPr="00CD1166" w:rsidRDefault="00EB56F7" w:rsidP="00E7347B">
            <w:pPr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</w:t>
            </w:r>
            <w:r w:rsidR="00880E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დავალება</w:t>
            </w:r>
          </w:p>
        </w:tc>
      </w:tr>
    </w:tbl>
    <w:p w14:paraId="6D9CAE0F" w14:textId="77777777" w:rsidR="00880E6D" w:rsidRDefault="00880E6D" w:rsidP="00EC193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ECE5E6D" w14:textId="77777777" w:rsidR="00880E6D" w:rsidRDefault="00880E6D" w:rsidP="00EC193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7B01AB9" w14:textId="25971C62" w:rsidR="00EC1932" w:rsidRPr="00CD1166" w:rsidRDefault="00EC1932" w:rsidP="00EC1932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CD116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64352D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64352D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  <w:r w:rsidRPr="00CD1166">
        <w:rPr>
          <w:rFonts w:ascii="Sylfaen" w:hAnsi="Sylfaen" w:cs="Arial"/>
          <w:b/>
          <w:bCs/>
          <w:sz w:val="20"/>
          <w:szCs w:val="20"/>
          <w:lang w:val="en-US"/>
        </w:rPr>
        <w:t xml:space="preserve"> </w:t>
      </w:r>
    </w:p>
    <w:p w14:paraId="79FDEFC3" w14:textId="0119097D" w:rsidR="00EC1932" w:rsidRPr="00CD1166" w:rsidRDefault="00EC1932" w:rsidP="00EC193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CD1166">
        <w:rPr>
          <w:rFonts w:ascii="Sylfaen" w:hAnsi="Sylfaen"/>
          <w:b/>
          <w:sz w:val="20"/>
          <w:szCs w:val="20"/>
          <w:lang w:val="ka-GE"/>
        </w:rPr>
        <w:t>3.1.  სწავლებისა და შეფასების ორგანიზებ</w:t>
      </w:r>
      <w:r w:rsidR="0064352D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5579"/>
        <w:gridCol w:w="2341"/>
        <w:gridCol w:w="2070"/>
        <w:gridCol w:w="3265"/>
      </w:tblGrid>
      <w:tr w:rsidR="00EC1932" w:rsidRPr="00CD1166" w14:paraId="2B33C94B" w14:textId="77777777" w:rsidTr="00880E6D"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13C3" w14:textId="77777777" w:rsidR="00EC1932" w:rsidRPr="00CD1166" w:rsidRDefault="00EC193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E67F" w14:textId="77777777" w:rsidR="00EC1932" w:rsidRPr="00CD1166" w:rsidRDefault="00EC193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/>
                <w:b/>
                <w:sz w:val="20"/>
                <w:szCs w:val="20"/>
                <w:lang w:val="ka-GE"/>
              </w:rPr>
              <w:t>თემა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7AFE" w14:textId="77777777" w:rsidR="00EC1932" w:rsidRPr="00CD1166" w:rsidRDefault="00EC19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სწავლების მეთოდი/მეთოდები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287B" w14:textId="77777777" w:rsidR="00EC1932" w:rsidRPr="00CD1166" w:rsidRDefault="00EC19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D818" w14:textId="77777777" w:rsidR="00EC1932" w:rsidRPr="00CD1166" w:rsidRDefault="00EC193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სტუდენტის პროფესიული პორტფოლიოს დადასტურება/დადასტურებები </w:t>
            </w:r>
          </w:p>
        </w:tc>
      </w:tr>
      <w:tr w:rsidR="00A87121" w:rsidRPr="00CD1166" w14:paraId="708579A5" w14:textId="77777777" w:rsidTr="00880E6D"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FB0A" w14:textId="77777777" w:rsidR="00A87121" w:rsidRPr="00CD1166" w:rsidRDefault="00A871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E7AC" w14:textId="77777777" w:rsidR="00A87121" w:rsidRPr="00CD1166" w:rsidRDefault="00A87121" w:rsidP="0069497F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CD1166">
              <w:rPr>
                <w:rFonts w:ascii="Sylfaen" w:hAnsi="Sylfaen" w:cs="Sylfaen"/>
                <w:b/>
                <w:bCs/>
                <w:sz w:val="20"/>
                <w:szCs w:val="20"/>
              </w:rPr>
              <w:t>რისკების</w:t>
            </w:r>
            <w:proofErr w:type="spellEnd"/>
            <w:r w:rsidRPr="00CD1166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D1166">
              <w:rPr>
                <w:rFonts w:ascii="Sylfaen" w:hAnsi="Sylfaen" w:cs="Sylfaen"/>
                <w:b/>
                <w:bCs/>
                <w:sz w:val="20"/>
                <w:szCs w:val="20"/>
              </w:rPr>
              <w:t>შეფასება</w:t>
            </w:r>
            <w:proofErr w:type="spellEnd"/>
          </w:p>
          <w:p w14:paraId="06C57393" w14:textId="77777777" w:rsidR="00A87121" w:rsidRPr="00CD1166" w:rsidRDefault="00A87121" w:rsidP="00A61191">
            <w:pPr>
              <w:numPr>
                <w:ilvl w:val="0"/>
                <w:numId w:val="17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ტვირთამწევი სამუშაოები, მაგალითად: დასაშვებზე მეტი ტვირთი, ტვირთამწე საშუალებების დაზიანება,  სამუშაოს შემსრულებლის  სიმაღლიდან ჩამოვარდნა;</w:t>
            </w:r>
          </w:p>
          <w:p w14:paraId="5FEF89D2" w14:textId="77777777" w:rsidR="00A87121" w:rsidRPr="00CD1166" w:rsidRDefault="00A87121" w:rsidP="00A61191">
            <w:pPr>
              <w:numPr>
                <w:ilvl w:val="0"/>
                <w:numId w:val="17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ტრანსპორტი, მაგალითად: ჩატვირთვა-გადმოტვირთვის მექანიზმები, სატვირთო მანქანების მოძრაობა;</w:t>
            </w:r>
          </w:p>
          <w:p w14:paraId="038718B5" w14:textId="77777777" w:rsidR="00A87121" w:rsidRPr="00CD1166" w:rsidRDefault="00A87121" w:rsidP="00A61191">
            <w:pPr>
              <w:numPr>
                <w:ilvl w:val="0"/>
                <w:numId w:val="17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სიმაღლიდან ჩამოვარდნა, მაგალითად: კონტეინერის სახურავზე მუშაობა, ჩამოვარდნა ავტომობილებიდან, ღია ლიუკებთან/გემბანზე მუშაობა;</w:t>
            </w:r>
          </w:p>
          <w:p w14:paraId="70CB7BF1" w14:textId="77777777" w:rsidR="00A87121" w:rsidRPr="00CD1166" w:rsidRDefault="00A87121" w:rsidP="00A61191">
            <w:pPr>
              <w:numPr>
                <w:ilvl w:val="0"/>
                <w:numId w:val="17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ტვირთის გადატანის დროს წარმოქმნილი საფრთხეები:</w:t>
            </w:r>
          </w:p>
          <w:p w14:paraId="495EC27D" w14:textId="77777777" w:rsidR="00A87121" w:rsidRPr="00CD1166" w:rsidRDefault="00A87121" w:rsidP="00A61191">
            <w:pPr>
              <w:numPr>
                <w:ilvl w:val="0"/>
                <w:numId w:val="28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მტვრიანი ტვირთი, მაგალითად: მარცვლეული, ქვანახშირი;</w:t>
            </w:r>
          </w:p>
          <w:p w14:paraId="53580B80" w14:textId="77777777" w:rsidR="00A87121" w:rsidRPr="00CD1166" w:rsidRDefault="00A87121" w:rsidP="00A61191">
            <w:pPr>
              <w:numPr>
                <w:ilvl w:val="0"/>
                <w:numId w:val="28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დახურულ სივრცეში მუშაობა, მაგალითად: სილოსები, გემის ტრიუმი,</w:t>
            </w:r>
          </w:p>
          <w:p w14:paraId="73BE2263" w14:textId="77777777" w:rsidR="00A87121" w:rsidRPr="00CD1166" w:rsidRDefault="00A87121" w:rsidP="00A61191">
            <w:pPr>
              <w:numPr>
                <w:ilvl w:val="0"/>
                <w:numId w:val="28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მოსრიალება და წაბორძიკება, მაგალითად: უსწორმასწორო ზედაპირი, სრიალა ზედაპირი, გაყინული  ტვირთები, კიბეებით ასასვლელი.</w:t>
            </w:r>
          </w:p>
          <w:p w14:paraId="603A1797" w14:textId="77777777" w:rsidR="00A87121" w:rsidRPr="00CD1166" w:rsidRDefault="00A87121" w:rsidP="00A61191">
            <w:pPr>
              <w:numPr>
                <w:ilvl w:val="0"/>
                <w:numId w:val="28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ძვალ-კუნთოვანი დაზიანებები, მაგალითად:  ტვირთის ხელით გადატანა, კუნთის დაჭიმულობა</w:t>
            </w:r>
          </w:p>
          <w:p w14:paraId="2FA7DDCA" w14:textId="77777777" w:rsidR="00A87121" w:rsidRPr="00CD1166" w:rsidRDefault="00A87121" w:rsidP="00A61191">
            <w:pPr>
              <w:pStyle w:val="a3"/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შეფასების გაკეთება და შესაბამისი ღონისძიებების ჩატარება პორტის ნავსადგურის სპეციფიკის  გათვალისწინებით.</w:t>
            </w:r>
          </w:p>
          <w:p w14:paraId="55F4515E" w14:textId="77777777" w:rsidR="00A87121" w:rsidRPr="00CD1166" w:rsidRDefault="00A87121" w:rsidP="00A61191">
            <w:pPr>
              <w:numPr>
                <w:ilvl w:val="0"/>
                <w:numId w:val="17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ჩამოაყალიბოს და გამოიყენოს მუშაობის დროს რისკების შეფასების პროფორმა პორტის სპეციფიკის გათვალისწინებით, მათ შორის:</w:t>
            </w:r>
          </w:p>
          <w:p w14:paraId="18E26BD3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რისკების შეფასების პროცესის სტრუქტურა; </w:t>
            </w:r>
          </w:p>
          <w:p w14:paraId="414F4DFA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საფრთხე რომელსაც მოიცავს დავალება; </w:t>
            </w:r>
          </w:p>
          <w:p w14:paraId="1A6F3EDF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რისკი: საფრთხის ალბათობა;</w:t>
            </w:r>
          </w:p>
          <w:p w14:paraId="38CBBCB1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ვინ არის რისკის ქვეშ: </w:t>
            </w:r>
          </w:p>
          <w:p w14:paraId="7B12974E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 გუნდის სხვა წევრები; </w:t>
            </w:r>
          </w:p>
          <w:p w14:paraId="134396B5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მიმდებარე ზონაში მომუშავე პერსონალი ;</w:t>
            </w:r>
          </w:p>
          <w:p w14:paraId="22F94B8A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პირები რომლებიც გადაადგილდებიან მიმდებარე ტერიტორიაზე ;</w:t>
            </w:r>
          </w:p>
          <w:p w14:paraId="50D39FEF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მაკონტროლებელი ქმედებები პორტის მუშაობის მარეგულირებელი ორგანოების და ნავსადგურის ხელმძღვანელობის მხრიდან;</w:t>
            </w:r>
          </w:p>
          <w:p w14:paraId="61AB7382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ქმედებები  რისკის  შესამცირებლად; </w:t>
            </w:r>
          </w:p>
          <w:p w14:paraId="52AE6CD2" w14:textId="749AACC9" w:rsidR="00A87121" w:rsidRPr="00A61191" w:rsidRDefault="00A87121" w:rsidP="0007202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6119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აწარმოოს რისკის და შემდგომი ქმედებების  ჩანაწერები ;იცის როგორ აწარმოოს რისკების შეფასების პროფრომა;</w:t>
            </w:r>
          </w:p>
          <w:p w14:paraId="08919FBD" w14:textId="77777777" w:rsidR="00A87121" w:rsidRPr="00CD1166" w:rsidRDefault="00A87121" w:rsidP="00A61191">
            <w:pPr>
              <w:numPr>
                <w:ilvl w:val="0"/>
                <w:numId w:val="29"/>
              </w:numPr>
              <w:tabs>
                <w:tab w:val="left" w:pos="266"/>
              </w:tabs>
              <w:ind w:left="0" w:firstLine="3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იცის რა შედეგი მოაქვს რისკებს სამუშაო ადგილზე .</w:t>
            </w:r>
          </w:p>
          <w:p w14:paraId="704DB616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ტვირთამწევი სამუშაოების გუნდი</w:t>
            </w:r>
          </w:p>
          <w:p w14:paraId="704F69E4" w14:textId="77777777" w:rsidR="00A87121" w:rsidRPr="00CD1166" w:rsidRDefault="00A87121" w:rsidP="0069497F">
            <w:pPr>
              <w:numPr>
                <w:ilvl w:val="0"/>
                <w:numId w:val="20"/>
              </w:numPr>
              <w:ind w:left="812" w:hanging="44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ამწის ოპერატორი;</w:t>
            </w:r>
          </w:p>
          <w:p w14:paraId="319E526E" w14:textId="77777777" w:rsidR="00A87121" w:rsidRPr="00CD1166" w:rsidRDefault="00A87121" w:rsidP="0069497F">
            <w:pPr>
              <w:numPr>
                <w:ilvl w:val="0"/>
                <w:numId w:val="20"/>
              </w:numPr>
              <w:ind w:left="812" w:hanging="44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მესიგნალე;</w:t>
            </w:r>
          </w:p>
          <w:p w14:paraId="21CD1084" w14:textId="77777777" w:rsidR="00A87121" w:rsidRPr="00CD1166" w:rsidRDefault="00A87121" w:rsidP="0069497F">
            <w:pPr>
              <w:numPr>
                <w:ilvl w:val="0"/>
                <w:numId w:val="20"/>
              </w:numPr>
              <w:ind w:left="812" w:hanging="44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სტივიდორი;</w:t>
            </w:r>
          </w:p>
          <w:p w14:paraId="52FF6787" w14:textId="77777777" w:rsidR="00A87121" w:rsidRPr="00CD1166" w:rsidRDefault="00A87121" w:rsidP="0069497F">
            <w:pPr>
              <w:numPr>
                <w:ilvl w:val="0"/>
                <w:numId w:val="20"/>
              </w:numPr>
              <w:ind w:left="812" w:hanging="441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ამწე ოპერაციების ზედამხედველი;</w:t>
            </w:r>
          </w:p>
          <w:p w14:paraId="2B337C23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კონტეინერების ტიპები,ზომა და რიცხვი: პორტის პროცედურები, რეგულაციები და გზამკვლევი რომელიც მოიცავს ინფორმაციას შემდეგზე:</w:t>
            </w:r>
          </w:p>
          <w:p w14:paraId="712E193D" w14:textId="77777777" w:rsidR="00A87121" w:rsidRPr="00CD1166" w:rsidRDefault="00A87121" w:rsidP="0069497F">
            <w:pPr>
              <w:numPr>
                <w:ilvl w:val="0"/>
                <w:numId w:val="2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კონტეინერის წონა;</w:t>
            </w:r>
          </w:p>
          <w:p w14:paraId="108B20CA" w14:textId="77777777" w:rsidR="00A87121" w:rsidRPr="00CD1166" w:rsidRDefault="00A87121" w:rsidP="0069497F">
            <w:pPr>
              <w:numPr>
                <w:ilvl w:val="0"/>
                <w:numId w:val="2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აწევის/ჩატვირთვის ადგილი;</w:t>
            </w:r>
          </w:p>
          <w:p w14:paraId="4475A0F3" w14:textId="77777777" w:rsidR="00A87121" w:rsidRPr="00CD1166" w:rsidRDefault="00A87121" w:rsidP="0069497F">
            <w:pPr>
              <w:numPr>
                <w:ilvl w:val="0"/>
                <w:numId w:val="2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კონტეინერის მიბმა/მოხსნ;ა</w:t>
            </w:r>
          </w:p>
          <w:p w14:paraId="6FAC73A0" w14:textId="77777777" w:rsidR="00A87121" w:rsidRPr="00CD1166" w:rsidRDefault="00A87121" w:rsidP="0069497F">
            <w:pPr>
              <w:numPr>
                <w:ilvl w:val="0"/>
                <w:numId w:val="2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ტვისტლოკი (</w:t>
            </w:r>
            <w:proofErr w:type="spellStart"/>
            <w:r w:rsidRPr="00CD1166">
              <w:rPr>
                <w:rFonts w:ascii="Sylfaen" w:hAnsi="Sylfaen"/>
                <w:b/>
                <w:bCs/>
                <w:sz w:val="20"/>
                <w:szCs w:val="20"/>
              </w:rPr>
              <w:t>Twistlo</w:t>
            </w:r>
            <w:proofErr w:type="spellEnd"/>
            <w:r w:rsidRPr="00CD1166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c</w:t>
            </w:r>
            <w:proofErr w:type="spellStart"/>
            <w:r w:rsidRPr="00CD1166">
              <w:rPr>
                <w:rFonts w:ascii="Sylfaen" w:hAnsi="Sylfaen"/>
                <w:b/>
                <w:bCs/>
                <w:sz w:val="20"/>
                <w:szCs w:val="20"/>
              </w:rPr>
              <w:t>ks</w:t>
            </w:r>
            <w:proofErr w:type="spellEnd"/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);</w:t>
            </w:r>
          </w:p>
          <w:p w14:paraId="45DCA9CD" w14:textId="77777777" w:rsidR="00A87121" w:rsidRPr="00CD1166" w:rsidRDefault="00A87121" w:rsidP="0069497F">
            <w:pPr>
              <w:numPr>
                <w:ilvl w:val="0"/>
                <w:numId w:val="2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დამაგრება; </w:t>
            </w:r>
          </w:p>
          <w:p w14:paraId="3D6AEDDF" w14:textId="77777777" w:rsidR="00A87121" w:rsidRPr="00CD1166" w:rsidRDefault="00A87121" w:rsidP="0069497F">
            <w:pPr>
              <w:numPr>
                <w:ilvl w:val="0"/>
                <w:numId w:val="21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სიმაღლეზე მუშაობა; </w:t>
            </w:r>
          </w:p>
          <w:p w14:paraId="4A345A07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ნავსადგურის პროცედურები, რეგულაციები და გზამკვლევი რომლებიც არეგულირებს ნაყარი ტვირთის გადატანას უნდა განსაზღვრავდეს პროცესებს: </w:t>
            </w:r>
          </w:p>
          <w:p w14:paraId="556EAC76" w14:textId="77777777" w:rsidR="00A87121" w:rsidRPr="00CD1166" w:rsidRDefault="00A87121" w:rsidP="0069497F">
            <w:pPr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ლიუკის გახსნა/დახურვ;ა</w:t>
            </w:r>
          </w:p>
          <w:p w14:paraId="11DB169E" w14:textId="77777777" w:rsidR="00A87121" w:rsidRPr="00CD1166" w:rsidRDefault="00A87121" w:rsidP="0069497F">
            <w:pPr>
              <w:numPr>
                <w:ilvl w:val="0"/>
                <w:numId w:val="22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ამინდის გავლენა ტვირთამწე სამუშაოებზე;</w:t>
            </w:r>
          </w:p>
          <w:p w14:paraId="1CFF6685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 პროცედურები, რეგულაციები და გზამკვლევები  რომლებიც არეგულირებს საშიში ტვირთების გადატანას მოიცავს:</w:t>
            </w:r>
          </w:p>
          <w:p w14:paraId="0D0CBBDC" w14:textId="77777777" w:rsidR="00A87121" w:rsidRPr="00CD1166" w:rsidRDefault="00A87121" w:rsidP="0069497F">
            <w:pPr>
              <w:numPr>
                <w:ilvl w:val="0"/>
                <w:numId w:val="2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  რეგულაციებს;</w:t>
            </w:r>
          </w:p>
          <w:p w14:paraId="3C8F9B99" w14:textId="77777777" w:rsidR="00A87121" w:rsidRPr="00CD1166" w:rsidRDefault="00A87121" w:rsidP="0069497F">
            <w:pPr>
              <w:numPr>
                <w:ilvl w:val="0"/>
                <w:numId w:val="2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უსაფრთხოების ზომებს;</w:t>
            </w:r>
          </w:p>
          <w:p w14:paraId="6C510AA8" w14:textId="77777777" w:rsidR="00A87121" w:rsidRPr="00CD1166" w:rsidRDefault="00A87121" w:rsidP="0069497F">
            <w:pPr>
              <w:numPr>
                <w:ilvl w:val="0"/>
                <w:numId w:val="23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დამატებითი უსაფრთხოების ზომებს. </w:t>
            </w:r>
          </w:p>
          <w:p w14:paraId="7C12B335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ნავსადგურის  პროცედურები, რეგულაციები და გზამკვლევი რომლებიც არეგულირებს შერეული ტვირთის გადატანას  უნდა განსაზღვრავდეს:</w:t>
            </w:r>
          </w:p>
          <w:p w14:paraId="7471F2E9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წონას; </w:t>
            </w:r>
          </w:p>
          <w:p w14:paraId="5280BBD2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აწევის მეთოდს; </w:t>
            </w:r>
          </w:p>
          <w:p w14:paraId="2FB245C6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ტვირთსატაცი აღჭურვილობის მიმაგრებას;</w:t>
            </w:r>
          </w:p>
          <w:p w14:paraId="652B98A4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დამკვირვებლის/სტივიდორის უსაფრთხოებას. </w:t>
            </w:r>
          </w:p>
          <w:p w14:paraId="548BB201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პორტის პროცედურები, რეგულაციები და გზამკვლევი რომლებიც არეგულირებს შერეული შეუფუთავი  ტვირთის გადატანას უნდა განსაზღვრავდეს: </w:t>
            </w:r>
          </w:p>
          <w:p w14:paraId="0E38B5D2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ტვირთის წონას </w:t>
            </w:r>
          </w:p>
          <w:p w14:paraId="30A3EA85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სამუშაოების დაწყების წინ ტვირთსატაცი აღჭურვიობის შემოწმებსა  </w:t>
            </w:r>
          </w:p>
          <w:p w14:paraId="1B68B0C2" w14:textId="77777777" w:rsidR="00A87121" w:rsidRPr="00CD1166" w:rsidRDefault="00A87121" w:rsidP="0069497F">
            <w:pPr>
              <w:numPr>
                <w:ilvl w:val="0"/>
                <w:numId w:val="24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დამკვირვებლის/სტივიდორის უსაფრთხოებას </w:t>
            </w:r>
          </w:p>
          <w:p w14:paraId="1A51BE0C" w14:textId="77777777" w:rsidR="00A87121" w:rsidRPr="00CD1166" w:rsidRDefault="00A87121" w:rsidP="0069497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სატვირთო ოპერაციების გავლენა გემის მდგრადობაზე: </w:t>
            </w:r>
          </w:p>
          <w:p w14:paraId="4CF49558" w14:textId="77777777" w:rsidR="00A87121" w:rsidRPr="00CD1166" w:rsidRDefault="00A87121" w:rsidP="0069497F">
            <w:pPr>
              <w:numPr>
                <w:ilvl w:val="0"/>
                <w:numId w:val="2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პორტის პროცედურები, რეგულაციები და გზამკვლევი</w:t>
            </w:r>
          </w:p>
          <w:p w14:paraId="5E1239A4" w14:textId="77777777" w:rsidR="00A87121" w:rsidRPr="00CD1166" w:rsidRDefault="00A87121" w:rsidP="0069497F">
            <w:pPr>
              <w:numPr>
                <w:ilvl w:val="0"/>
                <w:numId w:val="2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მოახდინოს გემის დატვირთვის გეგმის სწორი ინტერპრეტირება </w:t>
            </w:r>
          </w:p>
          <w:p w14:paraId="7C3A3F43" w14:textId="77777777" w:rsidR="00A87121" w:rsidRPr="00CD1166" w:rsidRDefault="00A87121" w:rsidP="0069497F">
            <w:pPr>
              <w:numPr>
                <w:ilvl w:val="0"/>
                <w:numId w:val="25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ესმის სატვირთო ოპერაციების გავლენა გემის მდგრადობაზე</w:t>
            </w:r>
          </w:p>
          <w:p w14:paraId="1F54A2B3" w14:textId="6199E2C0" w:rsidR="00A87121" w:rsidRPr="00CD1166" w:rsidRDefault="00A87121" w:rsidP="0069497F">
            <w:pPr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ესმის სატვირთო ოპერაციების გეგმის მნიშვნელობა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E7B" w14:textId="0183926A" w:rsidR="00A87121" w:rsidRPr="00CD1166" w:rsidRDefault="00A871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172B2">
              <w:rPr>
                <w:rFonts w:ascii="Sylfaen" w:hAnsi="Sylfaen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F29A" w14:textId="77777777" w:rsidR="00A87121" w:rsidRPr="005172B2" w:rsidRDefault="00A87121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</w:pPr>
            <w:r w:rsidRPr="005172B2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  <w:t xml:space="preserve">პრაქტიკული დავალება </w:t>
            </w:r>
          </w:p>
          <w:p w14:paraId="15C97ED3" w14:textId="33A53EF6" w:rsidR="00A87121" w:rsidRPr="00CD1166" w:rsidRDefault="00A87121" w:rsidP="00A8712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</w:t>
            </w: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lastRenderedPageBreak/>
              <w:t xml:space="preserve">სტუდენტს ევალება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 xml:space="preserve"> შემუშავება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მასწავლებელი </w:t>
            </w:r>
            <w:r w:rsidRPr="005172B2">
              <w:rPr>
                <w:rFonts w:ascii="Sylfaen" w:hAnsi="Sylfaen" w:cs="Sylfaen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საფუძველზეე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E2E" w14:textId="77777777" w:rsidR="00A87121" w:rsidRPr="005172B2" w:rsidRDefault="00A87121" w:rsidP="00A257D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დავალების მტკიცებულება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76E78658" w14:textId="27674AC9" w:rsidR="00A87121" w:rsidRPr="005172B2" w:rsidRDefault="00A87121" w:rsidP="00A257D9">
            <w:pPr>
              <w:jc w:val="both"/>
              <w:rPr>
                <w:rFonts w:ascii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72B2">
              <w:rPr>
                <w:rFonts w:ascii="Sylfaen" w:eastAsia="Sylfaen" w:hAnsi="Sylfaen" w:cs="Sylfaen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შეფასების ფურცელი და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სტუდენტის მიერ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შედგენილი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>პროექტი</w:t>
            </w:r>
          </w:p>
          <w:p w14:paraId="6E132BD5" w14:textId="6EAE8E6A" w:rsidR="00A87121" w:rsidRPr="00CD1166" w:rsidRDefault="00A87121" w:rsidP="00880E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87121" w:rsidRPr="00CD1166" w14:paraId="0B95182B" w14:textId="77777777" w:rsidTr="00880E6D"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A51A" w14:textId="77777777" w:rsidR="00A87121" w:rsidRPr="00CD1166" w:rsidRDefault="00A8712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D1166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2F7" w14:textId="77777777" w:rsidR="00A87121" w:rsidRDefault="00A87121" w:rsidP="00A61191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გამოყენებამდე ინსპექტირება: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>შეამოწმოს ტვირთასაწევი ჩარჩო დაზიანებებზე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536C121" w14:textId="77777777" w:rsidR="00A87121" w:rsidRPr="00CD1166" w:rsidRDefault="00A87121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კონკრეტული ამწის  შემოწმება: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ამწის შემოწმება სატვირთო ოპერაციების ჩატარებამდე </w:t>
            </w:r>
          </w:p>
          <w:p w14:paraId="3A02C185" w14:textId="56F15D6F" w:rsidR="00A87121" w:rsidRPr="00CD1166" w:rsidRDefault="00A87121" w:rsidP="00A6119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D473" w14:textId="1F75B8F8" w:rsidR="00A87121" w:rsidRPr="00CD1166" w:rsidRDefault="00A87121">
            <w:pPr>
              <w:rPr>
                <w:rFonts w:ascii="Sylfaen" w:hAnsi="Sylfaen"/>
                <w:sz w:val="20"/>
                <w:szCs w:val="20"/>
              </w:rPr>
            </w:pPr>
            <w:r w:rsidRPr="005172B2">
              <w:rPr>
                <w:rFonts w:ascii="Sylfaen" w:hAnsi="Sylfaen"/>
                <w:lang w:val="ka-GE"/>
              </w:rPr>
              <w:t>პრაქტიკული მეცადინეობა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DD86" w14:textId="77777777" w:rsidR="00A87121" w:rsidRPr="005172B2" w:rsidRDefault="00A87121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</w:pPr>
            <w:r w:rsidRPr="005172B2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  <w:t xml:space="preserve">პრაქტიკული დავალება </w:t>
            </w:r>
          </w:p>
          <w:p w14:paraId="64D0FE0A" w14:textId="64CA36B2" w:rsidR="00A87121" w:rsidRPr="00CD1166" w:rsidRDefault="00A87121">
            <w:pPr>
              <w:rPr>
                <w:rFonts w:ascii="Sylfaen" w:hAnsi="Sylfaen"/>
                <w:sz w:val="20"/>
                <w:szCs w:val="20"/>
              </w:rPr>
            </w:pP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 xml:space="preserve"> შემუშავება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მასწავლებელი </w:t>
            </w:r>
            <w:r w:rsidRPr="005172B2">
              <w:rPr>
                <w:rFonts w:ascii="Sylfaen" w:hAnsi="Sylfaen" w:cs="Sylfaen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საფუძველზეე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40CD" w14:textId="77777777" w:rsidR="00A87121" w:rsidRPr="005172B2" w:rsidRDefault="00A87121" w:rsidP="00A257D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დავალების მტკიცებულება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6248C366" w14:textId="77777777" w:rsidR="00A87121" w:rsidRPr="005172B2" w:rsidRDefault="00A87121" w:rsidP="00A257D9">
            <w:pPr>
              <w:jc w:val="both"/>
              <w:rPr>
                <w:rFonts w:ascii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72B2">
              <w:rPr>
                <w:rFonts w:ascii="Sylfaen" w:eastAsia="Sylfaen" w:hAnsi="Sylfaen" w:cs="Sylfaen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შეფასების ფურცელი და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სტუდენტის მიერ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შედგენილი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>პროექტი</w:t>
            </w:r>
          </w:p>
          <w:p w14:paraId="40AEC3AA" w14:textId="3CA1336A" w:rsidR="00A87121" w:rsidRPr="00CD1166" w:rsidRDefault="00A87121" w:rsidP="00880E6D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A87121" w:rsidRPr="00CD1166" w14:paraId="67CAF554" w14:textId="77777777" w:rsidTr="00880E6D"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8F3F" w14:textId="69445632" w:rsidR="00A87121" w:rsidRPr="00880E6D" w:rsidRDefault="00A8712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28F8" w14:textId="6F00D6E8" w:rsidR="00A87121" w:rsidRPr="00CD1166" w:rsidRDefault="00A87121" w:rsidP="00A6119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სრულად არის ასახული შესრულების კრიტერიუმებში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</w:t>
            </w:r>
            <w:r w:rsidRPr="00CD1166">
              <w:rPr>
                <w:rFonts w:ascii="Sylfaen" w:hAnsi="Sylfaen" w:cs="Arial"/>
                <w:sz w:val="20"/>
                <w:szCs w:val="20"/>
                <w:lang w:val="ka-GE"/>
              </w:rPr>
              <w:t>(შეფასების კრიტერიუმი)</w:t>
            </w:r>
          </w:p>
          <w:p w14:paraId="481E174A" w14:textId="7ACE28A5" w:rsidR="00A87121" w:rsidRPr="00CD1166" w:rsidRDefault="00A87121" w:rsidP="00A61191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3C96" w14:textId="1F69CC97" w:rsidR="00A87121" w:rsidRPr="00CD1166" w:rsidRDefault="00A8712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172B2">
              <w:rPr>
                <w:rFonts w:ascii="Sylfaen" w:hAnsi="Sylfaen"/>
                <w:lang w:val="ka-GE"/>
              </w:rPr>
              <w:t>პრაქტიკული მეცადინეობა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A543" w14:textId="77777777" w:rsidR="00A87121" w:rsidRPr="005172B2" w:rsidRDefault="00A87121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</w:pPr>
            <w:r w:rsidRPr="005172B2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  <w:t xml:space="preserve">პრაქტიკული დავალება </w:t>
            </w:r>
          </w:p>
          <w:p w14:paraId="7DD12400" w14:textId="0A89BE2E" w:rsidR="00A87121" w:rsidRPr="00CD1166" w:rsidRDefault="00A8712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t xml:space="preserve">პროფესიული განათლების </w:t>
            </w: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lastRenderedPageBreak/>
              <w:t xml:space="preserve">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 xml:space="preserve"> შემუშავება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მასწავლებელი </w:t>
            </w:r>
            <w:r w:rsidRPr="005172B2">
              <w:rPr>
                <w:rFonts w:ascii="Sylfaen" w:hAnsi="Sylfaen" w:cs="Sylfaen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საფუძველზეე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78F" w14:textId="77777777" w:rsidR="00A87121" w:rsidRPr="005172B2" w:rsidRDefault="00A87121" w:rsidP="00A257D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დავალების მტკიცებულება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21D02740" w14:textId="77777777" w:rsidR="00A87121" w:rsidRPr="005172B2" w:rsidRDefault="00A87121" w:rsidP="00A257D9">
            <w:pPr>
              <w:jc w:val="both"/>
              <w:rPr>
                <w:rFonts w:ascii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72B2">
              <w:rPr>
                <w:rFonts w:ascii="Sylfaen" w:eastAsia="Sylfaen" w:hAnsi="Sylfaen" w:cs="Sylfaen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5172B2">
              <w:rPr>
                <w:rFonts w:ascii="Sylfaen" w:eastAsia="Sylfaen" w:hAnsi="Sylfaen" w:cs="Sylfaen"/>
                <w:lang w:val="ka-GE"/>
              </w:rPr>
              <w:lastRenderedPageBreak/>
              <w:t xml:space="preserve">შეფასების ფურცელი და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სტუდენტის მიერ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შედგენილი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>პროექტი</w:t>
            </w:r>
          </w:p>
          <w:p w14:paraId="5B5F0836" w14:textId="61519F16" w:rsidR="00A87121" w:rsidRPr="00CD1166" w:rsidRDefault="00A87121" w:rsidP="00880E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87121" w:rsidRPr="00CD1166" w14:paraId="328DDE69" w14:textId="77777777" w:rsidTr="00880E6D"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F10" w14:textId="3D07DA9E" w:rsidR="00A87121" w:rsidRPr="00880E6D" w:rsidRDefault="00A87121" w:rsidP="00EC193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E82" w14:textId="77777777" w:rsidR="00A87121" w:rsidRPr="00CD1166" w:rsidRDefault="00A87121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დოკუმენტაცია: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სატვირთო ოპერაციების ჩატარებამდე ამწეზე და ყველა კონტეინერზე  დოკუმენტაციის მომზადების  უზრუნველყოფა. </w:t>
            </w:r>
          </w:p>
          <w:p w14:paraId="522D5D28" w14:textId="77777777" w:rsidR="00A87121" w:rsidRPr="00CD1166" w:rsidRDefault="00A87121" w:rsidP="00A61191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უსაფრთხო ზონა სატვირთო ოპერაციებისთვის (ტვირთის აწევა და დაწევა):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კონტეინერების გადაადგილებამდე სამუშაო მოედნის შემოწმება. </w:t>
            </w:r>
          </w:p>
          <w:p w14:paraId="274CD405" w14:textId="77777777" w:rsidR="00A87121" w:rsidRPr="00CD1166" w:rsidRDefault="00A87121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მიმაგრება: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კონტეინერის გამართული მიმაგრება ტვირთამწევ ჩარჩოზე </w:t>
            </w:r>
          </w:p>
          <w:p w14:paraId="30336F47" w14:textId="77777777" w:rsidR="00A87121" w:rsidRPr="00CD1166" w:rsidRDefault="00A87121" w:rsidP="00A61191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შეთანხმება ჩატვირთვაზე: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კონტეინერის გადაადგილების ზონის შემოწმება (ზონა თავისუფალია) და ამწის ოპერირებაზე/ ექსპლუატაციაზე დაშვება.  </w:t>
            </w:r>
          </w:p>
          <w:p w14:paraId="5C418A10" w14:textId="51396DBF" w:rsidR="00A87121" w:rsidRPr="00CD1166" w:rsidRDefault="00A8712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6E63" w14:textId="72E5660E" w:rsidR="00A87121" w:rsidRPr="00CD1166" w:rsidRDefault="00A8712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172B2">
              <w:rPr>
                <w:rFonts w:ascii="Sylfaen" w:hAnsi="Sylfaen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38E0" w14:textId="77777777" w:rsidR="00A87121" w:rsidRPr="005172B2" w:rsidRDefault="00A87121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</w:pPr>
            <w:r w:rsidRPr="005172B2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  <w:t xml:space="preserve">პრაქტიკული დავალება </w:t>
            </w:r>
          </w:p>
          <w:p w14:paraId="7D49BF5A" w14:textId="0387C757" w:rsidR="00A87121" w:rsidRPr="00CD1166" w:rsidRDefault="00A8712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</w:t>
            </w: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lastRenderedPageBreak/>
              <w:t xml:space="preserve">დავალებას, რომლის ფარგლებში პროფესიულ სტუდენტს ევალება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 xml:space="preserve"> შემუშავება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მასწავლებელი </w:t>
            </w:r>
            <w:r w:rsidRPr="005172B2">
              <w:rPr>
                <w:rFonts w:ascii="Sylfaen" w:hAnsi="Sylfaen" w:cs="Sylfaen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საფუძველზეე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E0B" w14:textId="77777777" w:rsidR="00A87121" w:rsidRPr="005172B2" w:rsidRDefault="00A87121" w:rsidP="00A257D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დავალების მტკიცებულება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28113ED4" w14:textId="77777777" w:rsidR="00A87121" w:rsidRPr="005172B2" w:rsidRDefault="00A87121" w:rsidP="00A257D9">
            <w:pPr>
              <w:jc w:val="both"/>
              <w:rPr>
                <w:rFonts w:ascii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72B2">
              <w:rPr>
                <w:rFonts w:ascii="Sylfaen" w:eastAsia="Sylfaen" w:hAnsi="Sylfaen" w:cs="Sylfaen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შეფასების ფურცელი და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სტუდენტის მიერ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შედგენილი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>პროექტი</w:t>
            </w:r>
          </w:p>
          <w:p w14:paraId="113ED569" w14:textId="0AF6FF8B" w:rsidR="00A87121" w:rsidRPr="00CD1166" w:rsidRDefault="00A87121" w:rsidP="00880E6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A87121" w:rsidRPr="00CD1166" w14:paraId="62B2B431" w14:textId="77777777" w:rsidTr="00880E6D">
        <w:trPr>
          <w:trHeight w:val="245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1DA4" w14:textId="41C31C59" w:rsidR="00A87121" w:rsidRPr="00880E6D" w:rsidRDefault="00A87121" w:rsidP="00EC19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08DD" w14:textId="77777777" w:rsidR="00A87121" w:rsidRPr="00CD1166" w:rsidRDefault="00A87121" w:rsidP="009C2ECB">
            <w:pPr>
              <w:ind w:left="44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CD116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პროცესის შემდგომი ინსპექტირება: </w:t>
            </w:r>
            <w:r w:rsidRPr="00CD116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ამწის კორპუსის ინსპექტირება </w:t>
            </w:r>
          </w:p>
          <w:p w14:paraId="3E6FD899" w14:textId="4D215EC7" w:rsidR="00A87121" w:rsidRPr="00CD1166" w:rsidRDefault="00A8712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2C03" w14:textId="0AA02EB3" w:rsidR="00A87121" w:rsidRPr="00CD1166" w:rsidRDefault="00A8712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172B2">
              <w:rPr>
                <w:rFonts w:ascii="Sylfaen" w:hAnsi="Sylfaen"/>
                <w:lang w:val="ka-GE"/>
              </w:rPr>
              <w:t>პრაქტიკული მეცადინეობა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E1FB" w14:textId="77777777" w:rsidR="00A87121" w:rsidRPr="005172B2" w:rsidRDefault="00A87121" w:rsidP="00A257D9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</w:pPr>
            <w:r w:rsidRPr="005172B2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lang w:val="ka-GE"/>
              </w:rPr>
              <w:t xml:space="preserve">პრაქტიკული დავალება </w:t>
            </w:r>
          </w:p>
          <w:p w14:paraId="04066568" w14:textId="1BAF3D2B" w:rsidR="00A87121" w:rsidRPr="00CD1166" w:rsidRDefault="00A8712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172B2">
              <w:rPr>
                <w:rFonts w:ascii="Sylfaen" w:hAnsi="Sylfaen" w:cs="Arial"/>
                <w:noProof/>
                <w:color w:val="000000" w:themeColor="text1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რომლის ფარგლებში პროფესიულ სტუდენტს ევალება </w:t>
            </w:r>
            <w:r w:rsidRPr="005172B2">
              <w:rPr>
                <w:rFonts w:ascii="Sylfaen" w:hAnsi="Sylfaen"/>
                <w:lang w:val="ka-GE"/>
              </w:rPr>
              <w:lastRenderedPageBreak/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 xml:space="preserve"> შემუშავება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მასწავლებელი </w:t>
            </w:r>
            <w:r w:rsidRPr="005172B2">
              <w:rPr>
                <w:rFonts w:ascii="Sylfaen" w:hAnsi="Sylfaen" w:cs="Sylfaen"/>
                <w:lang w:val="ka-GE"/>
              </w:rPr>
              <w:t>აფასებს დავალებას წინასწარ შედგენილი შეფასების კრიტერიუმების საფუძველზეე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4A3E" w14:textId="77777777" w:rsidR="00A87121" w:rsidRPr="005172B2" w:rsidRDefault="00A87121" w:rsidP="00A257D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დავალების მტკიცებულება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  <w:p w14:paraId="7C8E2874" w14:textId="77777777" w:rsidR="00A87121" w:rsidRPr="005172B2" w:rsidRDefault="00A87121" w:rsidP="00A257D9">
            <w:pPr>
              <w:jc w:val="both"/>
              <w:rPr>
                <w:rFonts w:ascii="Sylfaen" w:hAnsi="Sylfaen" w:cs="Sylfaen"/>
                <w:lang w:val="ka-GE"/>
              </w:rPr>
            </w:pPr>
            <w:r w:rsidRPr="005172B2">
              <w:rPr>
                <w:rFonts w:ascii="Sylfaen" w:eastAsia="Sylfaen" w:hAnsi="Sylfaen" w:cs="Sylfaen"/>
                <w:lang w:val="ka-GE"/>
              </w:rPr>
              <w:t xml:space="preserve"> 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72B2">
              <w:rPr>
                <w:rFonts w:ascii="Sylfaen" w:eastAsia="Sylfaen" w:hAnsi="Sylfaen" w:cs="Sylfaen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lang w:val="ka-GE"/>
              </w:rPr>
              <w:t xml:space="preserve">;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შეფასების ფურცელი და </w:t>
            </w:r>
            <w:r w:rsidRPr="005172B2">
              <w:rPr>
                <w:rFonts w:ascii="Sylfaen" w:hAnsi="Sylfaen"/>
                <w:lang w:val="ka-GE"/>
              </w:rPr>
              <w:t xml:space="preserve">პროფესიული სტუდენტის მიერ </w:t>
            </w:r>
            <w:r w:rsidRPr="005172B2">
              <w:rPr>
                <w:rFonts w:ascii="Sylfaen" w:eastAsia="Sylfaen" w:hAnsi="Sylfaen" w:cs="Sylfaen"/>
                <w:lang w:val="ka-GE"/>
              </w:rPr>
              <w:t xml:space="preserve">შედგენილი </w:t>
            </w:r>
            <w:r w:rsidRPr="005172B2">
              <w:rPr>
                <w:rFonts w:ascii="Sylfaen" w:hAnsi="Sylfaen"/>
                <w:lang w:val="ka-GE"/>
              </w:rPr>
              <w:t>დოკუმენტის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172B2">
              <w:rPr>
                <w:rFonts w:ascii="Sylfaen" w:hAnsi="Sylfaen"/>
                <w:lang w:val="ka-GE"/>
              </w:rPr>
              <w:t>პროექტი</w:t>
            </w:r>
          </w:p>
          <w:p w14:paraId="046CF2FE" w14:textId="2CCA4C13" w:rsidR="00A87121" w:rsidRPr="00CD1166" w:rsidRDefault="00A87121" w:rsidP="00880E6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DAB77A2" w14:textId="67B955F8" w:rsidR="00D5654C" w:rsidRPr="00CD1166" w:rsidRDefault="00D5654C" w:rsidP="00D5654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D1166">
        <w:rPr>
          <w:rFonts w:ascii="Sylfaen" w:hAnsi="Sylfaen" w:cs="Arial"/>
          <w:b/>
          <w:sz w:val="20"/>
          <w:szCs w:val="20"/>
          <w:lang w:val="ka-GE"/>
        </w:rPr>
        <w:lastRenderedPageBreak/>
        <w:t>3.2.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6229D6" w:rsidRPr="00CD1166" w14:paraId="1F3E54FC" w14:textId="77777777" w:rsidTr="00414EF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EC670" w14:textId="77777777" w:rsidR="00880E6D" w:rsidRDefault="00880E6D" w:rsidP="00B61153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6F0D2D77" w14:textId="77777777" w:rsidR="006229D6" w:rsidRPr="00880E6D" w:rsidRDefault="006229D6" w:rsidP="00B611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სწავლის</w:t>
            </w:r>
            <w:proofErr w:type="spellEnd"/>
            <w:r w:rsidRPr="00880E6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შედეგები</w:t>
            </w:r>
            <w:proofErr w:type="spellEnd"/>
          </w:p>
          <w:p w14:paraId="6CC5B005" w14:textId="06406271" w:rsidR="006229D6" w:rsidRPr="00880E6D" w:rsidRDefault="006229D6" w:rsidP="00B6115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E9245" w14:textId="1BA4398C" w:rsidR="006229D6" w:rsidRPr="00880E6D" w:rsidRDefault="006229D6" w:rsidP="0070782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საათების</w:t>
            </w:r>
            <w:proofErr w:type="spellEnd"/>
            <w:r w:rsidRPr="00880E6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განაწილება</w:t>
            </w:r>
            <w:proofErr w:type="spellEnd"/>
            <w:r w:rsidRPr="00880E6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სწავლის</w:t>
            </w:r>
            <w:proofErr w:type="spellEnd"/>
            <w:r w:rsidRPr="00880E6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შედეგების</w:t>
            </w:r>
            <w:proofErr w:type="spellEnd"/>
            <w:r w:rsidRPr="00880E6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მიხედვით</w:t>
            </w:r>
            <w:proofErr w:type="spellEnd"/>
          </w:p>
        </w:tc>
      </w:tr>
      <w:tr w:rsidR="006229D6" w:rsidRPr="00CD1166" w14:paraId="5BE6C18F" w14:textId="77777777" w:rsidTr="00414EF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FB06" w14:textId="77777777" w:rsidR="006229D6" w:rsidRPr="00880E6D" w:rsidRDefault="006229D6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E6DA" w14:textId="035899ED" w:rsidR="006229D6" w:rsidRPr="00880E6D" w:rsidRDefault="006229D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საკონტაქტო</w:t>
            </w:r>
            <w:proofErr w:type="spellEnd"/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A51295" w14:textId="53DA5AA2" w:rsidR="006229D6" w:rsidRPr="00880E6D" w:rsidRDefault="006229D6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დამოუკიდებელი</w:t>
            </w:r>
            <w:proofErr w:type="spellEnd"/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2C6D2B8" w14:textId="2EC779A0" w:rsidR="006229D6" w:rsidRPr="00880E6D" w:rsidRDefault="006229D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შეფასება</w:t>
            </w:r>
            <w:proofErr w:type="spellEnd"/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08EA898" w14:textId="31D52010" w:rsidR="006229D6" w:rsidRPr="00880E6D" w:rsidRDefault="006229D6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880E6D">
              <w:rPr>
                <w:rFonts w:ascii="Sylfaen" w:hAnsi="Sylfaen" w:cs="Sylfaen"/>
                <w:b/>
                <w:sz w:val="20"/>
                <w:szCs w:val="20"/>
              </w:rPr>
              <w:t>სულ</w:t>
            </w:r>
            <w:proofErr w:type="spellEnd"/>
          </w:p>
        </w:tc>
      </w:tr>
      <w:tr w:rsidR="006229D6" w:rsidRPr="00197F1F" w14:paraId="0F022D4C" w14:textId="77777777" w:rsidTr="00BA52B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6BD5" w14:textId="77777777" w:rsidR="006229D6" w:rsidRPr="00373955" w:rsidRDefault="006229D6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19EE7" w14:textId="55953D32" w:rsidR="006229D6" w:rsidRPr="00373955" w:rsidRDefault="006229D6" w:rsidP="00197F1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</w:t>
            </w:r>
            <w:r w:rsidR="00197F1F" w:rsidRPr="00373955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B333" w14:textId="1E6041E2" w:rsidR="006229D6" w:rsidRPr="00373955" w:rsidRDefault="006229D6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769A" w14:textId="5A004CB2" w:rsidR="006229D6" w:rsidRPr="00373955" w:rsidRDefault="00197F1F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F24D" w14:textId="1C354E78" w:rsidR="006229D6" w:rsidRPr="00373955" w:rsidRDefault="006229D6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25</w:t>
            </w:r>
          </w:p>
        </w:tc>
      </w:tr>
      <w:tr w:rsidR="006229D6" w:rsidRPr="00197F1F" w14:paraId="62B4B24E" w14:textId="77777777" w:rsidTr="00BA52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06E5C" w14:textId="77777777" w:rsidR="006229D6" w:rsidRPr="00373955" w:rsidRDefault="006229D6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6B0A3" w14:textId="5A2CAFBB" w:rsidR="006229D6" w:rsidRPr="00373955" w:rsidRDefault="00197F1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73955">
              <w:rPr>
                <w:rFonts w:ascii="Sylfaen" w:hAnsi="Sylfaen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348AA" w14:textId="7751BFC1" w:rsidR="006229D6" w:rsidRPr="00373955" w:rsidRDefault="00880E6D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6784" w14:textId="6D7537FF" w:rsidR="006229D6" w:rsidRPr="00373955" w:rsidRDefault="00197F1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10E9" w14:textId="6A84F70E" w:rsidR="006229D6" w:rsidRPr="00373955" w:rsidRDefault="00880E6D" w:rsidP="00F668D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6229D6" w:rsidRPr="00197F1F" w14:paraId="28CFA67E" w14:textId="77777777" w:rsidTr="00BA52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30A0" w14:textId="2BF942A5" w:rsidR="006229D6" w:rsidRPr="0064352D" w:rsidRDefault="0064352D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94876" w14:textId="68C160EE" w:rsidR="006229D6" w:rsidRPr="00373955" w:rsidRDefault="006229D6" w:rsidP="00197F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</w:t>
            </w:r>
            <w:r w:rsidR="00197F1F" w:rsidRPr="00373955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DA4A6" w14:textId="2A2F865F" w:rsidR="006229D6" w:rsidRPr="00373955" w:rsidRDefault="006229D6" w:rsidP="00FC38B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21640" w14:textId="19D95D94" w:rsidR="006229D6" w:rsidRPr="00373955" w:rsidRDefault="00197F1F" w:rsidP="00FC38B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C5396" w14:textId="28F0384E" w:rsidR="006229D6" w:rsidRPr="00373955" w:rsidRDefault="006229D6" w:rsidP="00FC38B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25</w:t>
            </w:r>
          </w:p>
        </w:tc>
      </w:tr>
      <w:tr w:rsidR="006229D6" w:rsidRPr="00197F1F" w14:paraId="50E1FF53" w14:textId="77777777" w:rsidTr="00BA52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8039A" w14:textId="52D90872" w:rsidR="006229D6" w:rsidRPr="0064352D" w:rsidRDefault="0064352D" w:rsidP="00FC38B8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D487" w14:textId="5806B5F7" w:rsidR="006229D6" w:rsidRPr="00373955" w:rsidRDefault="006229D6" w:rsidP="00197F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</w:t>
            </w:r>
            <w:r w:rsidR="00197F1F" w:rsidRPr="00373955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C37FB" w14:textId="2726115F" w:rsidR="006229D6" w:rsidRPr="00373955" w:rsidRDefault="006229D6" w:rsidP="00FC38B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5DA4" w14:textId="50D34C25" w:rsidR="006229D6" w:rsidRPr="00373955" w:rsidRDefault="00197F1F" w:rsidP="00FC38B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14508" w14:textId="5A4BAE1A" w:rsidR="006229D6" w:rsidRPr="00373955" w:rsidRDefault="006229D6" w:rsidP="00FC38B8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25</w:t>
            </w:r>
          </w:p>
        </w:tc>
      </w:tr>
      <w:tr w:rsidR="006229D6" w:rsidRPr="00197F1F" w14:paraId="2B211F56" w14:textId="77777777" w:rsidTr="00BA52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FD922" w14:textId="24B45650" w:rsidR="006229D6" w:rsidRPr="0064352D" w:rsidRDefault="0064352D" w:rsidP="00AB18BC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D521" w14:textId="7F661389" w:rsidR="006229D6" w:rsidRPr="00373955" w:rsidRDefault="006229D6" w:rsidP="00197F1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</w:t>
            </w:r>
            <w:r w:rsidR="00197F1F" w:rsidRPr="00373955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21C6B" w14:textId="7C80C993" w:rsidR="006229D6" w:rsidRPr="00373955" w:rsidRDefault="006229D6" w:rsidP="00AB18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0F02" w14:textId="572B3D48" w:rsidR="006229D6" w:rsidRPr="00373955" w:rsidRDefault="00197F1F" w:rsidP="00AB18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AD46" w14:textId="032C65E9" w:rsidR="006229D6" w:rsidRPr="00373955" w:rsidRDefault="006229D6" w:rsidP="00AB18B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73955">
              <w:rPr>
                <w:rFonts w:ascii="Sylfaen" w:hAnsi="Sylfaen"/>
                <w:sz w:val="20"/>
                <w:szCs w:val="20"/>
              </w:rPr>
              <w:t>25</w:t>
            </w:r>
          </w:p>
        </w:tc>
      </w:tr>
      <w:tr w:rsidR="006229D6" w:rsidRPr="00CD1166" w14:paraId="261E7B12" w14:textId="77777777" w:rsidTr="00BA52B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76F8" w14:textId="5A55282A" w:rsidR="006229D6" w:rsidRPr="00373955" w:rsidRDefault="00155D1B" w:rsidP="00AB18B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E09F1" w14:textId="5ECBFA15" w:rsidR="006229D6" w:rsidRPr="0064352D" w:rsidRDefault="00197F1F" w:rsidP="0064352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73955">
              <w:rPr>
                <w:rFonts w:ascii="Sylfaen" w:hAnsi="Sylfaen"/>
                <w:b/>
                <w:sz w:val="20"/>
                <w:szCs w:val="20"/>
              </w:rPr>
              <w:t>8</w:t>
            </w:r>
            <w:r w:rsidR="0064352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5A83" w14:textId="6D0DA595" w:rsidR="006229D6" w:rsidRPr="00373955" w:rsidRDefault="006229D6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73955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D2604" w14:textId="41F1F4E2" w:rsidR="006229D6" w:rsidRPr="0064352D" w:rsidRDefault="0064352D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8136F" w14:textId="2DA579C6" w:rsidR="006229D6" w:rsidRPr="00373955" w:rsidRDefault="006229D6" w:rsidP="00AB18BC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73955">
              <w:rPr>
                <w:rFonts w:ascii="Sylfaen" w:hAnsi="Sylfaen"/>
                <w:b/>
                <w:sz w:val="20"/>
                <w:szCs w:val="20"/>
              </w:rPr>
              <w:t>150</w:t>
            </w:r>
          </w:p>
        </w:tc>
      </w:tr>
    </w:tbl>
    <w:p w14:paraId="4F733BBD" w14:textId="77777777" w:rsidR="00880E6D" w:rsidRDefault="00880E6D" w:rsidP="00014E9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F0CA99" w14:textId="77777777" w:rsidR="00014E99" w:rsidRPr="00CD1166" w:rsidRDefault="00014E99" w:rsidP="00014E9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D1166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044054D4" w14:textId="77777777" w:rsidR="0043325C" w:rsidRPr="006F578C" w:rsidRDefault="0043325C" w:rsidP="0043325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პედაგოგის სალექციო კურსი: „</w:t>
      </w:r>
      <w:r w:rsidRPr="006F578C">
        <w:rPr>
          <w:rFonts w:ascii="Sylfaen" w:hAnsi="Sylfaen" w:cs="Arial"/>
          <w:b/>
          <w:sz w:val="20"/>
          <w:szCs w:val="20"/>
          <w:lang w:val="ka-GE"/>
        </w:rPr>
        <w:t>ამწე და მსგავსი მანქანების ოპერირება</w:t>
      </w:r>
      <w:r>
        <w:rPr>
          <w:rFonts w:ascii="Sylfaen" w:hAnsi="Sylfaen" w:cs="Arial"/>
          <w:b/>
          <w:sz w:val="20"/>
          <w:szCs w:val="20"/>
          <w:lang w:val="ka-GE"/>
        </w:rPr>
        <w:t>“</w:t>
      </w:r>
    </w:p>
    <w:p w14:paraId="5E2BB5D0" w14:textId="7B3FE696" w:rsidR="002C339B" w:rsidRDefault="002C339B" w:rsidP="002C339B">
      <w:pPr>
        <w:rPr>
          <w:rFonts w:ascii="Sylfaen" w:hAnsi="Sylfaen"/>
          <w:sz w:val="20"/>
          <w:szCs w:val="20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</w:rPr>
        <w:lastRenderedPageBreak/>
        <w:t>3.4.</w:t>
      </w:r>
      <w:r>
        <w:rPr>
          <w:rFonts w:ascii="Sylfaen" w:hAnsi="Sylfaen" w:cs="Arial"/>
          <w:b/>
          <w:i/>
          <w:color w:val="00B050"/>
          <w:sz w:val="20"/>
          <w:szCs w:val="20"/>
        </w:rPr>
        <w:t xml:space="preserve"> </w:t>
      </w: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 w:cs="Arial"/>
          <w:sz w:val="20"/>
          <w:szCs w:val="20"/>
        </w:rPr>
        <w:t>მოდული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ხორციელდება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 </w:t>
      </w:r>
      <w:proofErr w:type="spellStart"/>
      <w:r>
        <w:rPr>
          <w:rFonts w:ascii="Sylfaen" w:hAnsi="Sylfaen"/>
          <w:sz w:val="20"/>
          <w:szCs w:val="20"/>
        </w:rPr>
        <w:t>კოლეჯის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 </w:t>
      </w:r>
      <w:proofErr w:type="spellStart"/>
      <w:r>
        <w:rPr>
          <w:rFonts w:ascii="Sylfaen" w:hAnsi="Sylfaen"/>
          <w:sz w:val="20"/>
          <w:szCs w:val="20"/>
        </w:rPr>
        <w:t>შენობაში</w:t>
      </w:r>
      <w:proofErr w:type="spellEnd"/>
      <w:r>
        <w:rPr>
          <w:rFonts w:ascii="Sylfaen" w:hAnsi="Sylfaen"/>
          <w:sz w:val="20"/>
          <w:szCs w:val="20"/>
        </w:rPr>
        <w:t xml:space="preserve">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III </w:t>
      </w:r>
      <w:proofErr w:type="spellStart"/>
      <w:r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</w:rPr>
        <w:t xml:space="preserve">, </w:t>
      </w:r>
      <w:proofErr w:type="spellStart"/>
      <w:r>
        <w:rPr>
          <w:rFonts w:ascii="Sylfaen" w:hAnsi="Sylfaen"/>
          <w:sz w:val="20"/>
          <w:szCs w:val="20"/>
        </w:rPr>
        <w:t>ოთახი</w:t>
      </w:r>
      <w:proofErr w:type="spellEnd"/>
      <w:r>
        <w:rPr>
          <w:rFonts w:ascii="Sylfaen" w:hAnsi="Sylfaen"/>
          <w:sz w:val="20"/>
          <w:szCs w:val="20"/>
        </w:rPr>
        <w:t>№ -205</w:t>
      </w:r>
    </w:p>
    <w:p w14:paraId="584C8F83" w14:textId="77777777" w:rsidR="002C339B" w:rsidRPr="002C339B" w:rsidRDefault="002C339B" w:rsidP="00014E99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</w:p>
    <w:p w14:paraId="2E4271B1" w14:textId="47257CE9" w:rsidR="00014E99" w:rsidRPr="00CD1166" w:rsidRDefault="00014E99" w:rsidP="00014E9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D1166">
        <w:rPr>
          <w:rFonts w:ascii="Sylfaen" w:hAnsi="Sylfaen" w:cs="Arial"/>
          <w:b/>
          <w:sz w:val="20"/>
          <w:szCs w:val="20"/>
          <w:lang w:val="ka-GE"/>
        </w:rPr>
        <w:t>3.</w:t>
      </w:r>
      <w:r w:rsidR="002C339B">
        <w:rPr>
          <w:rFonts w:ascii="Sylfaen" w:hAnsi="Sylfaen" w:cs="Arial"/>
          <w:b/>
          <w:sz w:val="20"/>
          <w:szCs w:val="20"/>
          <w:lang w:val="en-US"/>
        </w:rPr>
        <w:t>5</w:t>
      </w:r>
      <w:r w:rsidRPr="00CD1166">
        <w:rPr>
          <w:rFonts w:ascii="Sylfaen" w:hAnsi="Sylfaen" w:cs="Arial"/>
          <w:b/>
          <w:sz w:val="20"/>
          <w:szCs w:val="20"/>
          <w:lang w:val="ka-GE"/>
        </w:rPr>
        <w:t>. სასწავლო გარემო და  მატერიალური რესურსი  - ინვენტარი</w:t>
      </w:r>
      <w:r w:rsidRPr="00CD1166">
        <w:rPr>
          <w:rFonts w:ascii="Sylfaen" w:hAnsi="Sylfaen" w:cs="Arial"/>
          <w:b/>
          <w:sz w:val="20"/>
          <w:szCs w:val="20"/>
          <w:lang w:val="en-US"/>
        </w:rPr>
        <w:t xml:space="preserve">, </w:t>
      </w:r>
      <w:r w:rsidRPr="00CD1166">
        <w:rPr>
          <w:rFonts w:ascii="Sylfaen" w:hAnsi="Sylfaen" w:cs="Arial"/>
          <w:b/>
          <w:sz w:val="20"/>
          <w:szCs w:val="20"/>
          <w:lang w:val="ka-GE"/>
        </w:rPr>
        <w:t xml:space="preserve">აღჭურვილობა </w:t>
      </w:r>
      <w:r w:rsidR="0064352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64352D" w:rsidRPr="0064352D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6106ABE" w14:textId="77777777" w:rsidR="00014E99" w:rsidRPr="00CD1166" w:rsidRDefault="00014E99" w:rsidP="00014E9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D1166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7EDBD3E3" w14:textId="2152224A" w:rsidR="00014E99" w:rsidRPr="00CD1166" w:rsidRDefault="00014E99" w:rsidP="00014E9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CD1166">
        <w:rPr>
          <w:rFonts w:ascii="Sylfaen" w:hAnsi="Sylfaen" w:cs="Arial"/>
          <w:b/>
          <w:sz w:val="20"/>
          <w:szCs w:val="20"/>
          <w:lang w:val="ka-GE"/>
        </w:rPr>
        <w:t>3.</w:t>
      </w:r>
      <w:r w:rsidR="002C339B">
        <w:rPr>
          <w:rFonts w:ascii="Sylfaen" w:hAnsi="Sylfaen" w:cs="Arial"/>
          <w:b/>
          <w:sz w:val="20"/>
          <w:szCs w:val="20"/>
          <w:lang w:val="en-US"/>
        </w:rPr>
        <w:t>6</w:t>
      </w:r>
      <w:r w:rsidRPr="00CD1166">
        <w:rPr>
          <w:rFonts w:ascii="Sylfaen" w:hAnsi="Sylfaen" w:cs="Arial"/>
          <w:b/>
          <w:sz w:val="20"/>
          <w:szCs w:val="20"/>
          <w:lang w:val="en-US"/>
        </w:rPr>
        <w:t>.</w:t>
      </w:r>
      <w:r w:rsidRPr="00CD1166">
        <w:rPr>
          <w:rFonts w:ascii="Sylfaen" w:hAnsi="Sylfaen" w:cs="Arial"/>
          <w:b/>
          <w:sz w:val="20"/>
          <w:szCs w:val="20"/>
          <w:lang w:val="ka-GE"/>
        </w:rPr>
        <w:t xml:space="preserve"> მატერიალური რესურსი  - მასალა, ნედლეული</w:t>
      </w:r>
      <w:r w:rsidR="0064352D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64352D" w:rsidRPr="0064352D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525C95A3" w14:textId="77777777" w:rsidR="00014E99" w:rsidRPr="00CD1166" w:rsidRDefault="00014E99" w:rsidP="00014E9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CD1166">
        <w:rPr>
          <w:rFonts w:ascii="Sylfaen" w:hAnsi="Sylfaen" w:cs="Arial"/>
          <w:sz w:val="20"/>
          <w:szCs w:val="20"/>
          <w:lang w:val="ka-GE"/>
        </w:rPr>
        <w:t>წვდომა სამუშაო ადგილზე დაყდნობილ საშუალებებზე</w:t>
      </w:r>
    </w:p>
    <w:p w14:paraId="44E576E4" w14:textId="74B2D49C" w:rsidR="00014E99" w:rsidRPr="00CD1166" w:rsidRDefault="00014E99" w:rsidP="00014E9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D1166">
        <w:rPr>
          <w:rFonts w:ascii="Sylfaen" w:hAnsi="Sylfaen" w:cs="Arial"/>
          <w:b/>
          <w:sz w:val="20"/>
          <w:szCs w:val="20"/>
          <w:lang w:val="ka-GE"/>
        </w:rPr>
        <w:t>3.</w:t>
      </w:r>
      <w:r w:rsidR="002C339B">
        <w:rPr>
          <w:rFonts w:ascii="Sylfaen" w:hAnsi="Sylfaen" w:cs="Arial"/>
          <w:b/>
          <w:sz w:val="20"/>
          <w:szCs w:val="20"/>
          <w:lang w:val="en-US"/>
        </w:rPr>
        <w:t>7</w:t>
      </w:r>
      <w:r w:rsidRPr="00CD1166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Pr="00CD1166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CD1166">
        <w:rPr>
          <w:rFonts w:ascii="Sylfaen" w:hAnsi="Sylfaen" w:cs="Arial"/>
          <w:b/>
          <w:sz w:val="20"/>
          <w:szCs w:val="20"/>
          <w:lang w:val="ka-GE"/>
        </w:rPr>
        <w:t>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320ED927" w14:textId="77777777" w:rsidR="00014E99" w:rsidRPr="00CD1166" w:rsidRDefault="00014E99" w:rsidP="00014E9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D116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CD116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D1166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CD1166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CD1166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CD116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7EAD7C37" w14:textId="77777777" w:rsidR="00014E99" w:rsidRPr="00CD1166" w:rsidRDefault="00014E99" w:rsidP="00014E9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D1166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D1166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C6E7F3A" w14:textId="77777777" w:rsidR="0069549F" w:rsidRPr="00CA61BE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 w:rsidRPr="00CA61BE">
        <w:rPr>
          <w:rFonts w:ascii="Sylfaen" w:hAnsi="Sylfaen" w:cs="Arial"/>
          <w:sz w:val="20"/>
          <w:szCs w:val="20"/>
          <w:lang w:val="ka-GE"/>
        </w:rPr>
        <w:tab/>
      </w:r>
    </w:p>
    <w:p w14:paraId="3711EF0C" w14:textId="0B936939" w:rsidR="00626496" w:rsidRPr="00CA61BE" w:rsidRDefault="00626496" w:rsidP="00626496">
      <w:pPr>
        <w:spacing w:after="0" w:line="240" w:lineRule="auto"/>
        <w:jc w:val="both"/>
        <w:rPr>
          <w:rFonts w:ascii="Sylfaen" w:hAnsi="Sylfaen" w:cs="Arial"/>
          <w:b/>
          <w:i/>
        </w:rPr>
      </w:pPr>
      <w:r w:rsidRPr="00CA61BE">
        <w:rPr>
          <w:rFonts w:ascii="Sylfaen" w:hAnsi="Sylfaen" w:cs="Arial"/>
          <w:b/>
          <w:i/>
          <w:lang w:val="ka-GE"/>
        </w:rPr>
        <w:t>მოდულის განმახორციელებელი:</w:t>
      </w:r>
      <w:r w:rsidR="00A87121" w:rsidRPr="00CA61BE">
        <w:rPr>
          <w:rFonts w:ascii="Sylfaen" w:hAnsi="Sylfaen" w:cs="Arial"/>
          <w:b/>
          <w:i/>
          <w:lang w:val="ka-GE"/>
        </w:rPr>
        <w:t xml:space="preserve"> იხ.დანართი 2</w:t>
      </w:r>
    </w:p>
    <w:p w14:paraId="52C6FE2D" w14:textId="77777777" w:rsidR="00626496" w:rsidRPr="00CD1166" w:rsidRDefault="00626496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</w:p>
    <w:sectPr w:rsidR="00626496" w:rsidRPr="00CD1166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D6E76" w14:textId="77777777" w:rsidR="006A7FAE" w:rsidRDefault="006A7FAE" w:rsidP="00185B3C">
      <w:pPr>
        <w:spacing w:after="0" w:line="240" w:lineRule="auto"/>
      </w:pPr>
      <w:r>
        <w:separator/>
      </w:r>
    </w:p>
  </w:endnote>
  <w:endnote w:type="continuationSeparator" w:id="0">
    <w:p w14:paraId="2A60E917" w14:textId="77777777" w:rsidR="006A7FAE" w:rsidRDefault="006A7FA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CA3B18" w14:textId="4B31CB45" w:rsidR="00F45106" w:rsidRDefault="00E41405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3325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449D93E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15ABA" w14:textId="77777777" w:rsidR="006A7FAE" w:rsidRDefault="006A7FAE" w:rsidP="00185B3C">
      <w:pPr>
        <w:spacing w:after="0" w:line="240" w:lineRule="auto"/>
      </w:pPr>
      <w:r>
        <w:separator/>
      </w:r>
    </w:p>
  </w:footnote>
  <w:footnote w:type="continuationSeparator" w:id="0">
    <w:p w14:paraId="7DF9DEBC" w14:textId="77777777" w:rsidR="006A7FAE" w:rsidRDefault="006A7FA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748CA" w14:textId="77777777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A94"/>
    <w:multiLevelType w:val="hybridMultilevel"/>
    <w:tmpl w:val="8ED4FACC"/>
    <w:lvl w:ilvl="0" w:tplc="0409000F">
      <w:start w:val="1"/>
      <w:numFmt w:val="decimal"/>
      <w:lvlText w:val="%1."/>
      <w:lvlJc w:val="left"/>
      <w:pPr>
        <w:ind w:left="742" w:hanging="360"/>
      </w:p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">
    <w:nsid w:val="00573F1B"/>
    <w:multiLevelType w:val="hybridMultilevel"/>
    <w:tmpl w:val="58CE5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45F5E"/>
    <w:multiLevelType w:val="hybridMultilevel"/>
    <w:tmpl w:val="DC0421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C1910"/>
    <w:multiLevelType w:val="hybridMultilevel"/>
    <w:tmpl w:val="EBB40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01BEA"/>
    <w:multiLevelType w:val="hybridMultilevel"/>
    <w:tmpl w:val="4FB09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21087E"/>
    <w:multiLevelType w:val="hybridMultilevel"/>
    <w:tmpl w:val="B566BD8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67753"/>
    <w:multiLevelType w:val="multilevel"/>
    <w:tmpl w:val="E4FE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9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1185DB3"/>
    <w:multiLevelType w:val="hybridMultilevel"/>
    <w:tmpl w:val="ED9CF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F4EAF"/>
    <w:multiLevelType w:val="hybridMultilevel"/>
    <w:tmpl w:val="0BDAF656"/>
    <w:lvl w:ilvl="0" w:tplc="040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4">
    <w:nsid w:val="29874C58"/>
    <w:multiLevelType w:val="hybridMultilevel"/>
    <w:tmpl w:val="457E7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E621D0"/>
    <w:multiLevelType w:val="hybridMultilevel"/>
    <w:tmpl w:val="60287418"/>
    <w:lvl w:ilvl="0" w:tplc="04090001">
      <w:start w:val="1"/>
      <w:numFmt w:val="bullet"/>
      <w:lvlText w:val=""/>
      <w:lvlJc w:val="left"/>
      <w:pPr>
        <w:ind w:left="16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5" w:hanging="360"/>
      </w:pPr>
      <w:rPr>
        <w:rFonts w:ascii="Wingdings" w:hAnsi="Wingdings" w:hint="default"/>
      </w:rPr>
    </w:lvl>
  </w:abstractNum>
  <w:abstractNum w:abstractNumId="16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07F288F"/>
    <w:multiLevelType w:val="multilevel"/>
    <w:tmpl w:val="E4FE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9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C209D8"/>
    <w:multiLevelType w:val="hybridMultilevel"/>
    <w:tmpl w:val="9A58D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76E90"/>
    <w:multiLevelType w:val="multilevel"/>
    <w:tmpl w:val="D2E2DF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8E70A46"/>
    <w:multiLevelType w:val="hybridMultilevel"/>
    <w:tmpl w:val="9822DE7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4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563901"/>
    <w:multiLevelType w:val="hybridMultilevel"/>
    <w:tmpl w:val="1D2A5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51B6C"/>
    <w:multiLevelType w:val="hybridMultilevel"/>
    <w:tmpl w:val="7A66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46E39"/>
    <w:multiLevelType w:val="multilevel"/>
    <w:tmpl w:val="E4FE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9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9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164F06"/>
    <w:multiLevelType w:val="hybridMultilevel"/>
    <w:tmpl w:val="822E8ED2"/>
    <w:lvl w:ilvl="0" w:tplc="04090003">
      <w:start w:val="1"/>
      <w:numFmt w:val="bullet"/>
      <w:lvlText w:val="o"/>
      <w:lvlJc w:val="left"/>
      <w:pPr>
        <w:ind w:left="89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4B92BAE"/>
    <w:multiLevelType w:val="hybridMultilevel"/>
    <w:tmpl w:val="EAB8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2"/>
  </w:num>
  <w:num w:numId="3">
    <w:abstractNumId w:val="2"/>
  </w:num>
  <w:num w:numId="4">
    <w:abstractNumId w:val="17"/>
  </w:num>
  <w:num w:numId="5">
    <w:abstractNumId w:val="24"/>
  </w:num>
  <w:num w:numId="6">
    <w:abstractNumId w:val="19"/>
  </w:num>
  <w:num w:numId="7">
    <w:abstractNumId w:val="9"/>
  </w:num>
  <w:num w:numId="8">
    <w:abstractNumId w:val="21"/>
  </w:num>
  <w:num w:numId="9">
    <w:abstractNumId w:val="26"/>
  </w:num>
  <w:num w:numId="10">
    <w:abstractNumId w:val="29"/>
  </w:num>
  <w:num w:numId="11">
    <w:abstractNumId w:val="31"/>
  </w:num>
  <w:num w:numId="12">
    <w:abstractNumId w:val="12"/>
  </w:num>
  <w:num w:numId="13">
    <w:abstractNumId w:val="10"/>
  </w:num>
  <w:num w:numId="14">
    <w:abstractNumId w:val="16"/>
  </w:num>
  <w:num w:numId="15">
    <w:abstractNumId w:val="34"/>
  </w:num>
  <w:num w:numId="16">
    <w:abstractNumId w:val="11"/>
  </w:num>
  <w:num w:numId="17">
    <w:abstractNumId w:val="27"/>
  </w:num>
  <w:num w:numId="18">
    <w:abstractNumId w:val="13"/>
  </w:num>
  <w:num w:numId="19">
    <w:abstractNumId w:val="30"/>
  </w:num>
  <w:num w:numId="20">
    <w:abstractNumId w:val="15"/>
  </w:num>
  <w:num w:numId="21">
    <w:abstractNumId w:val="23"/>
  </w:num>
  <w:num w:numId="22">
    <w:abstractNumId w:val="5"/>
  </w:num>
  <w:num w:numId="23">
    <w:abstractNumId w:val="14"/>
  </w:num>
  <w:num w:numId="24">
    <w:abstractNumId w:val="1"/>
  </w:num>
  <w:num w:numId="25">
    <w:abstractNumId w:val="33"/>
  </w:num>
  <w:num w:numId="26">
    <w:abstractNumId w:val="20"/>
  </w:num>
  <w:num w:numId="27">
    <w:abstractNumId w:val="28"/>
  </w:num>
  <w:num w:numId="28">
    <w:abstractNumId w:val="25"/>
  </w:num>
  <w:num w:numId="29">
    <w:abstractNumId w:val="3"/>
  </w:num>
  <w:num w:numId="30">
    <w:abstractNumId w:val="18"/>
  </w:num>
  <w:num w:numId="31">
    <w:abstractNumId w:val="4"/>
  </w:num>
  <w:num w:numId="32">
    <w:abstractNumId w:val="8"/>
  </w:num>
  <w:num w:numId="33">
    <w:abstractNumId w:val="22"/>
  </w:num>
  <w:num w:numId="34">
    <w:abstractNumId w:val="0"/>
  </w:num>
  <w:num w:numId="3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4E99"/>
    <w:rsid w:val="00016C93"/>
    <w:rsid w:val="00017A37"/>
    <w:rsid w:val="000209CA"/>
    <w:rsid w:val="00021CD8"/>
    <w:rsid w:val="000232AF"/>
    <w:rsid w:val="00023F5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27BF"/>
    <w:rsid w:val="000547FF"/>
    <w:rsid w:val="00057861"/>
    <w:rsid w:val="00064A5A"/>
    <w:rsid w:val="00067C92"/>
    <w:rsid w:val="00071CD1"/>
    <w:rsid w:val="00073048"/>
    <w:rsid w:val="00073549"/>
    <w:rsid w:val="00074CCF"/>
    <w:rsid w:val="000767CA"/>
    <w:rsid w:val="00077FC5"/>
    <w:rsid w:val="00084E70"/>
    <w:rsid w:val="000921E9"/>
    <w:rsid w:val="000972D5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08FA"/>
    <w:rsid w:val="000F113D"/>
    <w:rsid w:val="000F3FB0"/>
    <w:rsid w:val="000F4D64"/>
    <w:rsid w:val="00101051"/>
    <w:rsid w:val="001015D3"/>
    <w:rsid w:val="001033F3"/>
    <w:rsid w:val="0010606C"/>
    <w:rsid w:val="00110750"/>
    <w:rsid w:val="001143F6"/>
    <w:rsid w:val="001151B5"/>
    <w:rsid w:val="001159E3"/>
    <w:rsid w:val="00116283"/>
    <w:rsid w:val="00116818"/>
    <w:rsid w:val="001217A7"/>
    <w:rsid w:val="00123469"/>
    <w:rsid w:val="00125700"/>
    <w:rsid w:val="00127820"/>
    <w:rsid w:val="00143D46"/>
    <w:rsid w:val="0015091A"/>
    <w:rsid w:val="00155D1B"/>
    <w:rsid w:val="00163D53"/>
    <w:rsid w:val="00165645"/>
    <w:rsid w:val="00167318"/>
    <w:rsid w:val="00174F99"/>
    <w:rsid w:val="00185B3C"/>
    <w:rsid w:val="00195293"/>
    <w:rsid w:val="00195412"/>
    <w:rsid w:val="00196C42"/>
    <w:rsid w:val="00197F1F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4969"/>
    <w:rsid w:val="001D6034"/>
    <w:rsid w:val="001E7897"/>
    <w:rsid w:val="001F7132"/>
    <w:rsid w:val="00212C1E"/>
    <w:rsid w:val="00216343"/>
    <w:rsid w:val="00221256"/>
    <w:rsid w:val="00223153"/>
    <w:rsid w:val="00225B27"/>
    <w:rsid w:val="0023015E"/>
    <w:rsid w:val="00235C64"/>
    <w:rsid w:val="00240BCD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4F9A"/>
    <w:rsid w:val="00276A83"/>
    <w:rsid w:val="00284260"/>
    <w:rsid w:val="00285684"/>
    <w:rsid w:val="00287F4E"/>
    <w:rsid w:val="002945AA"/>
    <w:rsid w:val="002A3920"/>
    <w:rsid w:val="002A4269"/>
    <w:rsid w:val="002A5D19"/>
    <w:rsid w:val="002B0494"/>
    <w:rsid w:val="002B13E5"/>
    <w:rsid w:val="002B1D43"/>
    <w:rsid w:val="002B2B07"/>
    <w:rsid w:val="002C2AA2"/>
    <w:rsid w:val="002C339B"/>
    <w:rsid w:val="002C3A02"/>
    <w:rsid w:val="002C3E91"/>
    <w:rsid w:val="002C5D57"/>
    <w:rsid w:val="002C61ED"/>
    <w:rsid w:val="002C7EC2"/>
    <w:rsid w:val="002D5907"/>
    <w:rsid w:val="002D5A40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61DE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14A5"/>
    <w:rsid w:val="0037308B"/>
    <w:rsid w:val="00373955"/>
    <w:rsid w:val="00381879"/>
    <w:rsid w:val="00384B2B"/>
    <w:rsid w:val="003872D9"/>
    <w:rsid w:val="003A2531"/>
    <w:rsid w:val="003A40C3"/>
    <w:rsid w:val="003A5138"/>
    <w:rsid w:val="003A52CD"/>
    <w:rsid w:val="003B23A0"/>
    <w:rsid w:val="003B5454"/>
    <w:rsid w:val="003D2FFD"/>
    <w:rsid w:val="003D402A"/>
    <w:rsid w:val="003D6C2A"/>
    <w:rsid w:val="003E38B4"/>
    <w:rsid w:val="003E6509"/>
    <w:rsid w:val="003F06D1"/>
    <w:rsid w:val="00401CDC"/>
    <w:rsid w:val="004052D7"/>
    <w:rsid w:val="00407922"/>
    <w:rsid w:val="004130EA"/>
    <w:rsid w:val="00415576"/>
    <w:rsid w:val="00422F8D"/>
    <w:rsid w:val="00423656"/>
    <w:rsid w:val="00423A40"/>
    <w:rsid w:val="00424565"/>
    <w:rsid w:val="00426DA5"/>
    <w:rsid w:val="004306C8"/>
    <w:rsid w:val="004318E0"/>
    <w:rsid w:val="0043213D"/>
    <w:rsid w:val="004326F1"/>
    <w:rsid w:val="0043325C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01C5"/>
    <w:rsid w:val="00475DB8"/>
    <w:rsid w:val="00477974"/>
    <w:rsid w:val="0048390D"/>
    <w:rsid w:val="00490842"/>
    <w:rsid w:val="00492F66"/>
    <w:rsid w:val="00493AE8"/>
    <w:rsid w:val="0049536B"/>
    <w:rsid w:val="004963D1"/>
    <w:rsid w:val="004A2469"/>
    <w:rsid w:val="004B0BD5"/>
    <w:rsid w:val="004B5542"/>
    <w:rsid w:val="004B5554"/>
    <w:rsid w:val="004B75BD"/>
    <w:rsid w:val="004C1676"/>
    <w:rsid w:val="004C3EB4"/>
    <w:rsid w:val="004C46D9"/>
    <w:rsid w:val="004C7540"/>
    <w:rsid w:val="004D091F"/>
    <w:rsid w:val="004D4922"/>
    <w:rsid w:val="004D5BE4"/>
    <w:rsid w:val="004D7749"/>
    <w:rsid w:val="004E0158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69A6"/>
    <w:rsid w:val="0052139E"/>
    <w:rsid w:val="00524A5C"/>
    <w:rsid w:val="00526C56"/>
    <w:rsid w:val="00534621"/>
    <w:rsid w:val="00535BDD"/>
    <w:rsid w:val="00545F4F"/>
    <w:rsid w:val="00555A26"/>
    <w:rsid w:val="00557AAC"/>
    <w:rsid w:val="005615CB"/>
    <w:rsid w:val="00563053"/>
    <w:rsid w:val="0056760F"/>
    <w:rsid w:val="00572EFB"/>
    <w:rsid w:val="00574773"/>
    <w:rsid w:val="00582EF4"/>
    <w:rsid w:val="005832E3"/>
    <w:rsid w:val="00583DC7"/>
    <w:rsid w:val="0058763C"/>
    <w:rsid w:val="00587F8A"/>
    <w:rsid w:val="005942C7"/>
    <w:rsid w:val="00597A99"/>
    <w:rsid w:val="005A0687"/>
    <w:rsid w:val="005A4467"/>
    <w:rsid w:val="005B0B75"/>
    <w:rsid w:val="005D0182"/>
    <w:rsid w:val="005D207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29D6"/>
    <w:rsid w:val="006248C0"/>
    <w:rsid w:val="00626381"/>
    <w:rsid w:val="00626496"/>
    <w:rsid w:val="00633363"/>
    <w:rsid w:val="00633C11"/>
    <w:rsid w:val="00634770"/>
    <w:rsid w:val="00637623"/>
    <w:rsid w:val="0064352D"/>
    <w:rsid w:val="00647521"/>
    <w:rsid w:val="00650860"/>
    <w:rsid w:val="00650C0D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24E8"/>
    <w:rsid w:val="0069497F"/>
    <w:rsid w:val="0069549F"/>
    <w:rsid w:val="006A0603"/>
    <w:rsid w:val="006A2656"/>
    <w:rsid w:val="006A5A5A"/>
    <w:rsid w:val="006A69FA"/>
    <w:rsid w:val="006A7FAE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0EE0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774D"/>
    <w:rsid w:val="007F0B70"/>
    <w:rsid w:val="007F19A5"/>
    <w:rsid w:val="007F2E4E"/>
    <w:rsid w:val="00806378"/>
    <w:rsid w:val="008063CB"/>
    <w:rsid w:val="008126D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0E6D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075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414"/>
    <w:rsid w:val="00924CF4"/>
    <w:rsid w:val="00925842"/>
    <w:rsid w:val="00930D16"/>
    <w:rsid w:val="00930D96"/>
    <w:rsid w:val="00932F38"/>
    <w:rsid w:val="00934572"/>
    <w:rsid w:val="009417CD"/>
    <w:rsid w:val="00941979"/>
    <w:rsid w:val="0094448E"/>
    <w:rsid w:val="00945C9F"/>
    <w:rsid w:val="00952876"/>
    <w:rsid w:val="0095319A"/>
    <w:rsid w:val="00953A5D"/>
    <w:rsid w:val="00956BE3"/>
    <w:rsid w:val="009608A9"/>
    <w:rsid w:val="009616C3"/>
    <w:rsid w:val="00962F05"/>
    <w:rsid w:val="00967977"/>
    <w:rsid w:val="00972A54"/>
    <w:rsid w:val="00987345"/>
    <w:rsid w:val="00990087"/>
    <w:rsid w:val="00993913"/>
    <w:rsid w:val="00996117"/>
    <w:rsid w:val="009A0279"/>
    <w:rsid w:val="009A0D1D"/>
    <w:rsid w:val="009A1A46"/>
    <w:rsid w:val="009A2D96"/>
    <w:rsid w:val="009A3BAB"/>
    <w:rsid w:val="009B13C1"/>
    <w:rsid w:val="009B2315"/>
    <w:rsid w:val="009C1B6F"/>
    <w:rsid w:val="009C386F"/>
    <w:rsid w:val="009D0DBF"/>
    <w:rsid w:val="009D0FDA"/>
    <w:rsid w:val="009D7C19"/>
    <w:rsid w:val="009E5736"/>
    <w:rsid w:val="009F15CF"/>
    <w:rsid w:val="009F3335"/>
    <w:rsid w:val="009F3968"/>
    <w:rsid w:val="009F3F47"/>
    <w:rsid w:val="009F58F9"/>
    <w:rsid w:val="009F6FAD"/>
    <w:rsid w:val="00A03153"/>
    <w:rsid w:val="00A06BEC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1FDE"/>
    <w:rsid w:val="00A5208D"/>
    <w:rsid w:val="00A56563"/>
    <w:rsid w:val="00A5668B"/>
    <w:rsid w:val="00A6102C"/>
    <w:rsid w:val="00A61191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7121"/>
    <w:rsid w:val="00A946A0"/>
    <w:rsid w:val="00A95371"/>
    <w:rsid w:val="00AA32D4"/>
    <w:rsid w:val="00AA6260"/>
    <w:rsid w:val="00AA76F0"/>
    <w:rsid w:val="00AA7BAF"/>
    <w:rsid w:val="00AB022F"/>
    <w:rsid w:val="00AB18BC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4E15"/>
    <w:rsid w:val="00AF77F2"/>
    <w:rsid w:val="00B00B17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4736B"/>
    <w:rsid w:val="00B526CC"/>
    <w:rsid w:val="00B5624E"/>
    <w:rsid w:val="00B60CBB"/>
    <w:rsid w:val="00B61153"/>
    <w:rsid w:val="00B63BCF"/>
    <w:rsid w:val="00B677A2"/>
    <w:rsid w:val="00B703B4"/>
    <w:rsid w:val="00B70D15"/>
    <w:rsid w:val="00B73DE2"/>
    <w:rsid w:val="00B74386"/>
    <w:rsid w:val="00B76221"/>
    <w:rsid w:val="00B80B02"/>
    <w:rsid w:val="00B84901"/>
    <w:rsid w:val="00B87622"/>
    <w:rsid w:val="00B90749"/>
    <w:rsid w:val="00B9487D"/>
    <w:rsid w:val="00B97A60"/>
    <w:rsid w:val="00BA5E45"/>
    <w:rsid w:val="00BA77C3"/>
    <w:rsid w:val="00BB0497"/>
    <w:rsid w:val="00BB134D"/>
    <w:rsid w:val="00BB1A46"/>
    <w:rsid w:val="00BB3DB0"/>
    <w:rsid w:val="00BB4A3E"/>
    <w:rsid w:val="00BB5D86"/>
    <w:rsid w:val="00BB6001"/>
    <w:rsid w:val="00BB709C"/>
    <w:rsid w:val="00BC43DE"/>
    <w:rsid w:val="00BC53B7"/>
    <w:rsid w:val="00BC77D3"/>
    <w:rsid w:val="00BD0F36"/>
    <w:rsid w:val="00BD3819"/>
    <w:rsid w:val="00BD64C8"/>
    <w:rsid w:val="00BD658A"/>
    <w:rsid w:val="00BE089B"/>
    <w:rsid w:val="00BE3CFF"/>
    <w:rsid w:val="00BE68C9"/>
    <w:rsid w:val="00BE7E18"/>
    <w:rsid w:val="00BF2B5A"/>
    <w:rsid w:val="00BF3702"/>
    <w:rsid w:val="00BF517E"/>
    <w:rsid w:val="00BF7095"/>
    <w:rsid w:val="00BF7433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6993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6C6C"/>
    <w:rsid w:val="00C87995"/>
    <w:rsid w:val="00C912B2"/>
    <w:rsid w:val="00C95123"/>
    <w:rsid w:val="00C96FBC"/>
    <w:rsid w:val="00C97159"/>
    <w:rsid w:val="00C9761D"/>
    <w:rsid w:val="00CA1731"/>
    <w:rsid w:val="00CA2F71"/>
    <w:rsid w:val="00CA521D"/>
    <w:rsid w:val="00CA61BE"/>
    <w:rsid w:val="00CB06D1"/>
    <w:rsid w:val="00CB375F"/>
    <w:rsid w:val="00CC1214"/>
    <w:rsid w:val="00CC388E"/>
    <w:rsid w:val="00CC392D"/>
    <w:rsid w:val="00CD078E"/>
    <w:rsid w:val="00CD1166"/>
    <w:rsid w:val="00CD1817"/>
    <w:rsid w:val="00CD2144"/>
    <w:rsid w:val="00CD39B6"/>
    <w:rsid w:val="00CD3F8A"/>
    <w:rsid w:val="00CD78AE"/>
    <w:rsid w:val="00CE309D"/>
    <w:rsid w:val="00CE36B6"/>
    <w:rsid w:val="00CE6252"/>
    <w:rsid w:val="00CE6A9F"/>
    <w:rsid w:val="00CF4816"/>
    <w:rsid w:val="00CF54CA"/>
    <w:rsid w:val="00CF5FFA"/>
    <w:rsid w:val="00CF7DE1"/>
    <w:rsid w:val="00D00147"/>
    <w:rsid w:val="00D0060E"/>
    <w:rsid w:val="00D100AC"/>
    <w:rsid w:val="00D15617"/>
    <w:rsid w:val="00D16844"/>
    <w:rsid w:val="00D2164F"/>
    <w:rsid w:val="00D23051"/>
    <w:rsid w:val="00D247A2"/>
    <w:rsid w:val="00D30970"/>
    <w:rsid w:val="00D35B14"/>
    <w:rsid w:val="00D36DD8"/>
    <w:rsid w:val="00D40DD1"/>
    <w:rsid w:val="00D40F5A"/>
    <w:rsid w:val="00D42EA1"/>
    <w:rsid w:val="00D47EF7"/>
    <w:rsid w:val="00D501D7"/>
    <w:rsid w:val="00D515A4"/>
    <w:rsid w:val="00D548EB"/>
    <w:rsid w:val="00D5654C"/>
    <w:rsid w:val="00D64999"/>
    <w:rsid w:val="00D718A1"/>
    <w:rsid w:val="00D72C44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44B8"/>
    <w:rsid w:val="00DC7234"/>
    <w:rsid w:val="00DD0EEC"/>
    <w:rsid w:val="00DD24E4"/>
    <w:rsid w:val="00DE1E79"/>
    <w:rsid w:val="00DE1FED"/>
    <w:rsid w:val="00DE36F8"/>
    <w:rsid w:val="00DE4773"/>
    <w:rsid w:val="00DE5E38"/>
    <w:rsid w:val="00DF0F11"/>
    <w:rsid w:val="00DF1934"/>
    <w:rsid w:val="00DF3766"/>
    <w:rsid w:val="00DF7D98"/>
    <w:rsid w:val="00E01FB7"/>
    <w:rsid w:val="00E037F0"/>
    <w:rsid w:val="00E047F4"/>
    <w:rsid w:val="00E05D79"/>
    <w:rsid w:val="00E12C7D"/>
    <w:rsid w:val="00E13743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347B"/>
    <w:rsid w:val="00E7743A"/>
    <w:rsid w:val="00E85748"/>
    <w:rsid w:val="00E870E2"/>
    <w:rsid w:val="00E87BF2"/>
    <w:rsid w:val="00E92C15"/>
    <w:rsid w:val="00E9305B"/>
    <w:rsid w:val="00E94E0C"/>
    <w:rsid w:val="00EA3B13"/>
    <w:rsid w:val="00EA405C"/>
    <w:rsid w:val="00EA7715"/>
    <w:rsid w:val="00EB56F7"/>
    <w:rsid w:val="00EC1932"/>
    <w:rsid w:val="00EC4BA0"/>
    <w:rsid w:val="00EC5EC9"/>
    <w:rsid w:val="00EE1D2F"/>
    <w:rsid w:val="00EE30CB"/>
    <w:rsid w:val="00EE6449"/>
    <w:rsid w:val="00EF2FE5"/>
    <w:rsid w:val="00EF76C3"/>
    <w:rsid w:val="00F022A7"/>
    <w:rsid w:val="00F02339"/>
    <w:rsid w:val="00F025DB"/>
    <w:rsid w:val="00F02896"/>
    <w:rsid w:val="00F038F1"/>
    <w:rsid w:val="00F0639B"/>
    <w:rsid w:val="00F12AFE"/>
    <w:rsid w:val="00F236E0"/>
    <w:rsid w:val="00F25581"/>
    <w:rsid w:val="00F27F2F"/>
    <w:rsid w:val="00F3436F"/>
    <w:rsid w:val="00F41CA4"/>
    <w:rsid w:val="00F44BD5"/>
    <w:rsid w:val="00F45106"/>
    <w:rsid w:val="00F47F57"/>
    <w:rsid w:val="00F53954"/>
    <w:rsid w:val="00F56809"/>
    <w:rsid w:val="00F650AA"/>
    <w:rsid w:val="00F668D6"/>
    <w:rsid w:val="00F711C1"/>
    <w:rsid w:val="00F81E9C"/>
    <w:rsid w:val="00F90BF2"/>
    <w:rsid w:val="00F92183"/>
    <w:rsid w:val="00F94C80"/>
    <w:rsid w:val="00F96E64"/>
    <w:rsid w:val="00FA04A2"/>
    <w:rsid w:val="00FB0D93"/>
    <w:rsid w:val="00FC04DC"/>
    <w:rsid w:val="00FC38B8"/>
    <w:rsid w:val="00FC3C6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89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952876"/>
    <w:rPr>
      <w:rFonts w:ascii="Calibri" w:eastAsia="Times New Roman" w:hAnsi="Calibri" w:cs="Times New Roman"/>
      <w:lang w:val="en-GB"/>
    </w:rPr>
  </w:style>
  <w:style w:type="paragraph" w:styleId="afb">
    <w:name w:val="No Spacing"/>
    <w:uiPriority w:val="1"/>
    <w:qFormat/>
    <w:rsid w:val="009A2D96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952876"/>
    <w:rPr>
      <w:rFonts w:ascii="Calibri" w:eastAsia="Times New Roman" w:hAnsi="Calibri" w:cs="Times New Roman"/>
      <w:lang w:val="en-GB"/>
    </w:rPr>
  </w:style>
  <w:style w:type="paragraph" w:styleId="afb">
    <w:name w:val="No Spacing"/>
    <w:uiPriority w:val="1"/>
    <w:qFormat/>
    <w:rsid w:val="009A2D96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5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54693-0ABE-4A2F-AE3D-E91D87DC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14</Pages>
  <Words>2338</Words>
  <Characters>13332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69</cp:revision>
  <cp:lastPrinted>2016-02-10T14:27:00Z</cp:lastPrinted>
  <dcterms:created xsi:type="dcterms:W3CDTF">2017-05-16T14:42:00Z</dcterms:created>
  <dcterms:modified xsi:type="dcterms:W3CDTF">2022-01-20T16:24:00Z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